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宋体"/>
          <w:b/>
          <w:bCs/>
          <w:kern w:val="0"/>
          <w:sz w:val="44"/>
          <w:szCs w:val="36"/>
          <w:highlight w:val="none"/>
          <w:lang w:eastAsia="zh-CN"/>
        </w:rPr>
      </w:pPr>
    </w:p>
    <w:p>
      <w:pPr>
        <w:widowControl/>
        <w:spacing w:before="468" w:beforeLines="150" w:after="936" w:afterLines="300" w:line="360" w:lineRule="auto"/>
        <w:jc w:val="center"/>
        <w:rPr>
          <w:rFonts w:hint="eastAsia" w:ascii="仿宋" w:hAnsi="仿宋" w:eastAsia="仿宋" w:cs="宋体"/>
          <w:b/>
          <w:bCs/>
          <w:kern w:val="0"/>
          <w:sz w:val="44"/>
          <w:szCs w:val="36"/>
          <w:highlight w:val="none"/>
          <w:lang w:eastAsia="zh-CN"/>
        </w:rPr>
      </w:pPr>
      <w:r>
        <w:rPr>
          <w:rFonts w:hint="eastAsia" w:ascii="仿宋" w:hAnsi="仿宋" w:eastAsia="仿宋" w:cs="宋体"/>
          <w:b/>
          <w:bCs/>
          <w:kern w:val="0"/>
          <w:sz w:val="44"/>
          <w:szCs w:val="36"/>
          <w:highlight w:val="none"/>
          <w:lang w:eastAsia="zh-CN"/>
        </w:rPr>
        <w:t>微山县人民医院护士服、隔离衣及护士鞋采购项目</w:t>
      </w:r>
    </w:p>
    <w:p>
      <w:pPr>
        <w:pStyle w:val="2"/>
        <w:rPr>
          <w:rFonts w:hint="eastAsia"/>
          <w:highlight w:val="none"/>
          <w:lang w:eastAsia="zh-CN"/>
        </w:rPr>
      </w:pPr>
    </w:p>
    <w:p>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WSND-2023-XM028</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2023年</w:t>
      </w:r>
      <w:r>
        <w:rPr>
          <w:rFonts w:hint="eastAsia" w:ascii="仿宋" w:hAnsi="仿宋" w:eastAsia="仿宋"/>
          <w:b/>
          <w:color w:val="000000"/>
          <w:sz w:val="36"/>
          <w:szCs w:val="36"/>
          <w:highlight w:val="none"/>
          <w:lang w:val="en-US" w:eastAsia="zh-CN"/>
        </w:rPr>
        <w:t>7月</w:t>
      </w:r>
    </w:p>
    <w:p>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0"/>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微山县人民医院护士服、隔离衣及护士鞋采购项目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一、</w:t>
      </w: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人：微山县人民医院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rPr>
        <w:t>地址：微山县城后路10号</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 xml:space="preserve">联系人：王主任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联系电话：15653726001  </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代理机构：山东宁大项目管理有限公司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地址：微山湖大道96-4号</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联系人：张工、姜工</w:t>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联系电话：15588755977、15563760277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微山县人民医院护士服、隔离衣及护士鞋采购项目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：WSND-2023-XM028</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637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采购预算总控制价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0"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护士服隔离衣</w:t>
            </w:r>
          </w:p>
        </w:tc>
        <w:tc>
          <w:tcPr>
            <w:tcW w:w="6372" w:type="dxa"/>
            <w:vMerge w:val="restart"/>
            <w:noWrap w:val="0"/>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七、供应商须具备在中国境内注册有效期内的营业执照，并在人员、设备、资金等方面具有承担本项目的能力</w:t>
            </w:r>
            <w:r>
              <w:rPr>
                <w:rFonts w:hint="eastAsia" w:ascii="仿宋" w:hAnsi="仿宋" w:eastAsia="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本项目兼投兼中；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196611元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B</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护士鞋</w:t>
            </w:r>
          </w:p>
        </w:tc>
        <w:tc>
          <w:tcPr>
            <w:tcW w:w="63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50880元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：2023年 7月3日至2023年7月7日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2.地点：微山县微山湖大道碧水明珠96-4号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四</w:t>
      </w:r>
      <w:r>
        <w:rPr>
          <w:rFonts w:hint="eastAsia" w:ascii="仿宋" w:hAnsi="仿宋" w:eastAsia="仿宋" w:cs="宋体"/>
          <w:b w:val="0"/>
          <w:bCs/>
          <w:color w:val="000000"/>
          <w:kern w:val="0"/>
          <w:sz w:val="28"/>
          <w:szCs w:val="28"/>
          <w:highlight w:val="none"/>
        </w:rPr>
        <w:t>、递交</w:t>
      </w:r>
      <w:r>
        <w:rPr>
          <w:rFonts w:ascii="仿宋" w:hAnsi="仿宋" w:eastAsia="仿宋" w:cs="宋体"/>
          <w:b w:val="0"/>
          <w:bCs/>
          <w:color w:val="000000"/>
          <w:kern w:val="0"/>
          <w:sz w:val="28"/>
          <w:szCs w:val="28"/>
          <w:highlight w:val="none"/>
        </w:rPr>
        <w:t>报价</w:t>
      </w:r>
      <w:r>
        <w:rPr>
          <w:rFonts w:hint="eastAsia" w:ascii="仿宋" w:hAnsi="仿宋" w:eastAsia="仿宋" w:cs="宋体"/>
          <w:b w:val="0"/>
          <w:bCs/>
          <w:color w:val="000000"/>
          <w:kern w:val="0"/>
          <w:sz w:val="28"/>
          <w:szCs w:val="28"/>
          <w:highlight w:val="none"/>
        </w:rPr>
        <w:t>文件时间及地点</w:t>
      </w:r>
      <w:r>
        <w:rPr>
          <w:rFonts w:hint="eastAsia" w:ascii="仿宋" w:hAnsi="仿宋" w:eastAsia="仿宋"/>
          <w:b w:val="0"/>
          <w:bCs/>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2023年7月</w:t>
      </w:r>
      <w:r>
        <w:rPr>
          <w:rFonts w:hint="eastAsia" w:ascii="仿宋" w:hAnsi="仿宋" w:eastAsia="仿宋" w:cs="宋体"/>
          <w:color w:val="000000"/>
          <w:kern w:val="0"/>
          <w:sz w:val="28"/>
          <w:szCs w:val="28"/>
          <w:highlight w:val="none"/>
          <w:lang w:val="en-US" w:eastAsia="zh-CN"/>
        </w:rPr>
        <w:t>15</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9</w:t>
      </w:r>
      <w:r>
        <w:rPr>
          <w:rFonts w:hint="eastAsia" w:ascii="仿宋" w:hAnsi="仿宋" w:eastAsia="仿宋" w:cs="宋体"/>
          <w:color w:val="000000"/>
          <w:kern w:val="0"/>
          <w:sz w:val="28"/>
          <w:szCs w:val="28"/>
          <w:highlight w:val="none"/>
          <w:lang w:eastAsia="zh-CN"/>
        </w:rPr>
        <w:t>时00分至2023年7月</w:t>
      </w:r>
      <w:r>
        <w:rPr>
          <w:rFonts w:hint="eastAsia" w:ascii="仿宋" w:hAnsi="仿宋" w:eastAsia="仿宋" w:cs="宋体"/>
          <w:color w:val="000000"/>
          <w:kern w:val="0"/>
          <w:sz w:val="28"/>
          <w:szCs w:val="28"/>
          <w:highlight w:val="none"/>
          <w:lang w:val="en-US" w:eastAsia="zh-CN"/>
        </w:rPr>
        <w:t>15</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9</w:t>
      </w:r>
      <w:r>
        <w:rPr>
          <w:rFonts w:hint="eastAsia" w:ascii="仿宋" w:hAnsi="仿宋" w:eastAsia="仿宋" w:cs="宋体"/>
          <w:color w:val="000000"/>
          <w:kern w:val="0"/>
          <w:sz w:val="28"/>
          <w:szCs w:val="28"/>
          <w:highlight w:val="none"/>
          <w:lang w:eastAsia="zh-CN"/>
        </w:rPr>
        <w:t>时30分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rPr>
        <w:t>1.时间：</w:t>
      </w:r>
      <w:r>
        <w:rPr>
          <w:rFonts w:hint="eastAsia" w:ascii="仿宋" w:hAnsi="仿宋" w:eastAsia="仿宋" w:cs="宋体"/>
          <w:b w:val="0"/>
          <w:bCs/>
          <w:color w:val="000000"/>
          <w:kern w:val="0"/>
          <w:sz w:val="28"/>
          <w:szCs w:val="28"/>
          <w:highlight w:val="none"/>
          <w:lang w:eastAsia="zh-CN"/>
        </w:rPr>
        <w:t>2023年7月15日9时30分</w:t>
      </w:r>
      <w:r>
        <w:rPr>
          <w:rFonts w:hint="eastAsia" w:ascii="仿宋" w:hAnsi="仿宋" w:eastAsia="仿宋" w:cs="宋体"/>
          <w:b w:val="0"/>
          <w:bCs/>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3.联系方式：15653726001</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联系方式：15588755977、15563760277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微山县人民医院护士服、隔离衣及护士鞋采购项目，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供货时间</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签订合同之日起</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lang w:eastAsia="zh-CN"/>
              </w:rPr>
              <w:t>日内供货到位。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签订合同,货物全部交付完毕并验收合格后凭清单及发票办理入库手续，甲方收到前述凭证后一个月内支付合同总金额90%,剩余部分一年内无息付清。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安全要求</w:t>
            </w:r>
          </w:p>
        </w:tc>
        <w:tc>
          <w:tcPr>
            <w:tcW w:w="6701" w:type="dxa"/>
            <w:vAlign w:val="center"/>
          </w:tcPr>
          <w:p>
            <w:pPr>
              <w:pStyle w:val="10"/>
              <w:spacing w:line="400" w:lineRule="exac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按国家或行业或地方标准验收。</w:t>
            </w:r>
          </w:p>
          <w:p>
            <w:pPr>
              <w:pStyle w:val="10"/>
              <w:spacing w:line="400" w:lineRule="exac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产品质量应达到设计要求，应能通过质检、计量部门的检验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70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七、供应商须具备在中国境内注册有效期内的营业执照，并在人员、设备、资金等方面具有承担本项目的能力；</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本项目兼投兼中；</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bCs/>
                <w:sz w:val="28"/>
                <w:szCs w:val="28"/>
                <w:highlight w:val="none"/>
              </w:rPr>
            </w:pPr>
            <w:r>
              <w:rPr>
                <w:rFonts w:hint="eastAsia" w:ascii="仿宋" w:hAnsi="仿宋" w:eastAsia="仿宋"/>
                <w:spacing w:val="-20"/>
                <w:kern w:val="0"/>
                <w:sz w:val="28"/>
                <w:highlight w:val="none"/>
                <w:shd w:val="clear" w:color="auto" w:fill="FFFFFF"/>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701"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4</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pStyle w:val="10"/>
              <w:spacing w:line="400" w:lineRule="exact"/>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p>
          <w:p>
            <w:pPr>
              <w:pStyle w:val="10"/>
              <w:spacing w:line="400" w:lineRule="exact"/>
              <w:rPr>
                <w:rFonts w:hint="eastAsia" w:ascii="仿宋" w:hAnsi="仿宋" w:eastAsia="仿宋"/>
                <w:b/>
                <w:bCs/>
                <w:sz w:val="28"/>
                <w:szCs w:val="28"/>
                <w:highlight w:val="none"/>
                <w:lang w:val="en-US" w:eastAsia="zh-CN"/>
              </w:rPr>
            </w:pPr>
            <w:r>
              <w:rPr>
                <w:rFonts w:hint="eastAsia" w:ascii="仿宋" w:hAnsi="仿宋" w:eastAsia="仿宋" w:cs="仿宋"/>
                <w:b/>
                <w:bCs/>
                <w:sz w:val="28"/>
                <w:szCs w:val="28"/>
                <w:highlight w:val="none"/>
                <w:lang w:val="en-US" w:eastAsia="zh-CN"/>
              </w:rPr>
              <w:t>A包采购预算总控制价为</w:t>
            </w:r>
            <w:r>
              <w:rPr>
                <w:rFonts w:hint="eastAsia" w:ascii="Calibri" w:hAnsi="Calibri" w:eastAsia="仿宋" w:cs="Calibri"/>
                <w:b/>
                <w:bCs/>
                <w:sz w:val="28"/>
                <w:szCs w:val="28"/>
                <w:highlight w:val="none"/>
                <w:lang w:val="en-US" w:eastAsia="zh-CN"/>
              </w:rPr>
              <w:t>：</w:t>
            </w:r>
            <w:r>
              <w:rPr>
                <w:rFonts w:hint="eastAsia" w:ascii="仿宋" w:hAnsi="仿宋" w:eastAsia="仿宋" w:cs="仿宋"/>
                <w:b/>
                <w:bCs/>
                <w:sz w:val="28"/>
                <w:szCs w:val="28"/>
                <w:highlight w:val="none"/>
                <w:lang w:val="en-US" w:eastAsia="zh-CN"/>
              </w:rPr>
              <w:t>196611</w:t>
            </w:r>
            <w:r>
              <w:rPr>
                <w:rFonts w:hint="eastAsia" w:ascii="仿宋" w:hAnsi="仿宋" w:eastAsia="仿宋" w:cs="仿宋"/>
                <w:b/>
                <w:bCs/>
                <w:sz w:val="28"/>
                <w:szCs w:val="28"/>
                <w:highlight w:val="none"/>
                <w:lang w:eastAsia="zh-CN"/>
              </w:rPr>
              <w:t>元</w:t>
            </w:r>
            <w:r>
              <w:rPr>
                <w:rFonts w:hint="eastAsia" w:ascii="仿宋" w:hAnsi="仿宋" w:eastAsia="仿宋"/>
                <w:b/>
                <w:bCs/>
                <w:sz w:val="28"/>
                <w:szCs w:val="28"/>
                <w:highlight w:val="none"/>
                <w:lang w:val="en-US" w:eastAsia="zh-CN"/>
              </w:rPr>
              <w:t>；</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 xml:space="preserve">1、护士服夏装（含护士帽）每套单价预算控制价为：90元； </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2、护士服冬装（含护士帽）每套单价预算控制价为：95元；</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3、隔离衣夏装每件单价预算控制价为：56元；</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4、隔离衣冬装每件单价预算控制价为：60元；</w:t>
            </w:r>
          </w:p>
          <w:p>
            <w:pPr>
              <w:pStyle w:val="10"/>
              <w:spacing w:line="400" w:lineRule="exac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注：A包报价不得高于本包组的采购预算总控制价，且每套（或每件）报价均不得高于以上相应每套（或每件）的单价预算控制价；否则，磋商小组将按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spacing w:line="400" w:lineRule="exact"/>
              <w:rPr>
                <w:rFonts w:hint="eastAsia" w:ascii="仿宋" w:hAnsi="仿宋" w:eastAsia="仿宋"/>
                <w:b/>
                <w:bCs/>
                <w:sz w:val="28"/>
                <w:szCs w:val="28"/>
                <w:highlight w:val="none"/>
                <w:lang w:val="en-US" w:eastAsia="zh-CN"/>
              </w:rPr>
            </w:pPr>
            <w:r>
              <w:rPr>
                <w:rFonts w:hint="eastAsia" w:ascii="仿宋" w:hAnsi="仿宋" w:eastAsia="仿宋" w:cs="仿宋"/>
                <w:b/>
                <w:bCs/>
                <w:sz w:val="28"/>
                <w:szCs w:val="28"/>
                <w:highlight w:val="none"/>
                <w:lang w:val="en-US" w:eastAsia="zh-CN"/>
              </w:rPr>
              <w:t>B包采购预算总控制价为</w:t>
            </w:r>
            <w:r>
              <w:rPr>
                <w:rFonts w:hint="eastAsia" w:ascii="Calibri" w:hAnsi="Calibri" w:eastAsia="仿宋" w:cs="Calibri"/>
                <w:b/>
                <w:bCs/>
                <w:sz w:val="28"/>
                <w:szCs w:val="28"/>
                <w:highlight w:val="none"/>
                <w:lang w:val="en-US" w:eastAsia="zh-CN"/>
              </w:rPr>
              <w:t>：</w:t>
            </w:r>
            <w:r>
              <w:rPr>
                <w:rFonts w:hint="eastAsia" w:ascii="仿宋" w:hAnsi="仿宋" w:eastAsia="仿宋"/>
                <w:b/>
                <w:bCs/>
                <w:sz w:val="28"/>
                <w:szCs w:val="28"/>
                <w:highlight w:val="none"/>
                <w:lang w:val="en-US" w:eastAsia="zh-CN"/>
              </w:rPr>
              <w:t>50880</w:t>
            </w:r>
            <w:r>
              <w:rPr>
                <w:rFonts w:hint="eastAsia" w:ascii="仿宋" w:hAnsi="仿宋" w:eastAsia="仿宋" w:cs="仿宋"/>
                <w:b/>
                <w:bCs/>
                <w:sz w:val="28"/>
                <w:szCs w:val="28"/>
                <w:highlight w:val="none"/>
                <w:lang w:eastAsia="zh-CN"/>
              </w:rPr>
              <w:t>元</w:t>
            </w:r>
            <w:r>
              <w:rPr>
                <w:rFonts w:hint="eastAsia" w:ascii="仿宋" w:hAnsi="仿宋" w:eastAsia="仿宋"/>
                <w:b/>
                <w:bCs/>
                <w:sz w:val="28"/>
                <w:szCs w:val="28"/>
                <w:highlight w:val="none"/>
                <w:lang w:val="en-US" w:eastAsia="zh-CN"/>
              </w:rPr>
              <w:t>；</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护士鞋每双单价预算控制价为：120元；</w:t>
            </w:r>
          </w:p>
          <w:p>
            <w:pPr>
              <w:pStyle w:val="10"/>
              <w:spacing w:line="400" w:lineRule="exact"/>
              <w:rPr>
                <w:rFonts w:ascii="仿宋" w:hAnsi="仿宋" w:eastAsia="仿宋"/>
                <w:bCs/>
                <w:sz w:val="28"/>
                <w:szCs w:val="28"/>
                <w:highlight w:val="none"/>
              </w:rPr>
            </w:pPr>
            <w:r>
              <w:rPr>
                <w:rFonts w:hint="eastAsia" w:ascii="仿宋" w:hAnsi="仿宋" w:eastAsia="仿宋"/>
                <w:b/>
                <w:bCs/>
                <w:sz w:val="28"/>
                <w:szCs w:val="28"/>
                <w:highlight w:val="none"/>
                <w:lang w:val="en-US" w:eastAsia="zh-CN"/>
              </w:rPr>
              <w:t>注：B包报价不得高于本包组的采购预算总控制价，且每双报价不得高于以上每双的单价预算控制价；否则，磋商小组将按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18</w:t>
            </w:r>
          </w:p>
        </w:tc>
        <w:tc>
          <w:tcPr>
            <w:tcW w:w="1968"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样品</w:t>
            </w:r>
          </w:p>
        </w:tc>
        <w:tc>
          <w:tcPr>
            <w:tcW w:w="6701" w:type="dxa"/>
            <w:vAlign w:val="center"/>
          </w:tcPr>
          <w:p>
            <w:pPr>
              <w:spacing w:line="400" w:lineRule="exact"/>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1、需提供样品；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2、A包需提供：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default"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2.1自行设计制作护士服夏装、护士服冬装各1套；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2.2自行设计制作隔离衣夏装、隔离衣冬装各1件；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2.3样品尺码要求：护士服夏装、护士服冬装160码，隔离衣夏装、隔离衣冬装170码；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3、B包需要提供：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3.1护士鞋一双，尺码为：37码；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4、供应商提供样品应能完全反映该种规格产品的特性和品质，</w:t>
            </w:r>
            <w:r>
              <w:rPr>
                <w:rFonts w:hint="default" w:ascii="仿宋" w:hAnsi="仿宋" w:eastAsia="仿宋" w:cs="宋体"/>
                <w:kern w:val="2"/>
                <w:sz w:val="28"/>
                <w:szCs w:val="28"/>
                <w:highlight w:val="none"/>
                <w:lang w:val="en-US" w:eastAsia="zh-CN" w:bidi="ar-SA"/>
              </w:rPr>
              <w:t>样品</w:t>
            </w:r>
            <w:r>
              <w:rPr>
                <w:rFonts w:hint="eastAsia" w:ascii="仿宋" w:hAnsi="仿宋" w:eastAsia="仿宋" w:cs="宋体"/>
                <w:kern w:val="2"/>
                <w:sz w:val="28"/>
                <w:szCs w:val="28"/>
                <w:highlight w:val="none"/>
                <w:lang w:val="en-US" w:eastAsia="zh-CN" w:bidi="ar-SA"/>
              </w:rPr>
              <w:t>需</w:t>
            </w:r>
            <w:r>
              <w:rPr>
                <w:rFonts w:hint="default" w:ascii="仿宋" w:hAnsi="仿宋" w:eastAsia="仿宋" w:cs="宋体"/>
                <w:kern w:val="2"/>
                <w:sz w:val="28"/>
                <w:szCs w:val="28"/>
                <w:highlight w:val="none"/>
                <w:lang w:val="en-US" w:eastAsia="zh-CN" w:bidi="ar-SA"/>
              </w:rPr>
              <w:t>提供样品标签,标签内容包括供应商名称、样品名称、样品规格、样品产地、样品品牌、样品主要参数等，标签应牢固贴（系）在样品上。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5、样品接收截止时间：2023年7月15日9时30 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6、样品接收地点：微山县人民医院1号病房楼10楼会议室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7、未提供或未按要求提供样品的，按</w:t>
            </w:r>
            <w:r>
              <w:rPr>
                <w:rFonts w:hint="eastAsia" w:ascii="仿宋" w:hAnsi="仿宋" w:eastAsia="仿宋" w:cs="宋体"/>
                <w:b/>
                <w:bCs/>
                <w:color w:val="FF0000"/>
                <w:kern w:val="2"/>
                <w:sz w:val="28"/>
                <w:szCs w:val="28"/>
                <w:highlight w:val="none"/>
                <w:u w:val="single"/>
                <w:lang w:val="en-US" w:eastAsia="zh-CN" w:bidi="ar-SA"/>
              </w:rPr>
              <w:t>无效</w:t>
            </w:r>
            <w:r>
              <w:rPr>
                <w:rFonts w:hint="eastAsia" w:ascii="仿宋" w:hAnsi="仿宋" w:eastAsia="仿宋" w:cs="宋体"/>
                <w:b/>
                <w:bCs/>
                <w:sz w:val="28"/>
                <w:szCs w:val="28"/>
                <w:highlight w:val="none"/>
              </w:rPr>
              <w:t>报价处理</w:t>
            </w:r>
            <w:r>
              <w:rPr>
                <w:rFonts w:hint="eastAsia" w:ascii="仿宋" w:hAnsi="仿宋" w:eastAsia="仿宋" w:cs="宋体"/>
                <w:kern w:val="2"/>
                <w:sz w:val="28"/>
                <w:szCs w:val="28"/>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8、成交供应商的样品留存作为验收依据，以备供货时验收对比，验收合格后退还。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9、未成交供应商的样品，在发出成交通知书后五个工作日内退还；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0"/>
              <w:spacing w:line="400" w:lineRule="exact"/>
              <w:jc w:val="center"/>
              <w:rPr>
                <w:rFonts w:ascii="仿宋" w:hAnsi="仿宋" w:eastAsia="仿宋"/>
                <w:bCs/>
                <w:sz w:val="28"/>
                <w:szCs w:val="28"/>
                <w:highlight w:val="none"/>
              </w:rPr>
            </w:pPr>
          </w:p>
        </w:tc>
        <w:tc>
          <w:tcPr>
            <w:tcW w:w="6701"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七、供应商须具备在中国境内注册有效期内的营业执照，并在人员、设备、资金等方面具有承担本项目的能力；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本项目兼投兼中；</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2023年</w:t>
      </w:r>
      <w:r>
        <w:rPr>
          <w:rFonts w:hint="eastAsia" w:ascii="仿宋" w:hAnsi="仿宋" w:eastAsia="仿宋" w:cs="宋体"/>
          <w:sz w:val="28"/>
          <w:szCs w:val="28"/>
          <w:highlight w:val="none"/>
          <w:lang w:val="en-US" w:eastAsia="zh-CN"/>
        </w:rPr>
        <w:t>7月7</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包组号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2023年7月15日9时30分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A包：3800</w:t>
      </w:r>
      <w:r>
        <w:rPr>
          <w:rFonts w:hint="eastAsia" w:ascii="仿宋" w:hAnsi="仿宋" w:eastAsia="仿宋"/>
          <w:color w:val="000000"/>
          <w:sz w:val="28"/>
          <w:szCs w:val="28"/>
          <w:highlight w:val="none"/>
        </w:rPr>
        <w:t>元，</w:t>
      </w:r>
      <w:r>
        <w:rPr>
          <w:rFonts w:hint="eastAsia" w:ascii="仿宋" w:hAnsi="仿宋" w:eastAsia="仿宋"/>
          <w:color w:val="000000"/>
          <w:sz w:val="28"/>
          <w:szCs w:val="28"/>
          <w:highlight w:val="none"/>
          <w:lang w:val="en-US" w:eastAsia="zh-CN"/>
        </w:rPr>
        <w:t>B包：1200</w:t>
      </w:r>
      <w:r>
        <w:rPr>
          <w:rFonts w:hint="eastAsia" w:ascii="仿宋" w:hAnsi="仿宋" w:eastAsia="仿宋"/>
          <w:color w:val="000000"/>
          <w:sz w:val="28"/>
          <w:szCs w:val="28"/>
          <w:highlight w:val="none"/>
        </w:rPr>
        <w:t>元</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由</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供应商支付。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0"/>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0"/>
        <w:spacing w:line="400" w:lineRule="exact"/>
        <w:ind w:firstLine="280" w:firstLineChars="100"/>
        <w:rPr>
          <w:rFonts w:hint="eastAsia" w:ascii="仿宋" w:hAnsi="仿宋" w:eastAsia="仿宋"/>
          <w:b/>
          <w:bCs/>
          <w:sz w:val="28"/>
          <w:szCs w:val="28"/>
          <w:highlight w:val="none"/>
        </w:rPr>
      </w:pPr>
      <w:r>
        <w:rPr>
          <w:rFonts w:hint="eastAsia" w:ascii="仿宋" w:hAnsi="仿宋" w:eastAsia="仿宋"/>
          <w:bCs/>
          <w:sz w:val="28"/>
          <w:szCs w:val="28"/>
          <w:highlight w:val="none"/>
          <w:lang w:val="en-US" w:eastAsia="zh-CN"/>
        </w:rPr>
        <w:t>15、</w:t>
      </w: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cs="仿宋"/>
          <w:b/>
          <w:bCs/>
          <w:sz w:val="28"/>
          <w:szCs w:val="28"/>
          <w:highlight w:val="none"/>
          <w:lang w:val="en-US" w:eastAsia="zh-CN"/>
        </w:rPr>
        <w:t>A包采购预算总控制价为</w:t>
      </w:r>
      <w:r>
        <w:rPr>
          <w:rFonts w:hint="eastAsia" w:ascii="Calibri" w:hAnsi="Calibri" w:eastAsia="仿宋" w:cs="Calibri"/>
          <w:b/>
          <w:bCs/>
          <w:sz w:val="28"/>
          <w:szCs w:val="28"/>
          <w:highlight w:val="none"/>
          <w:lang w:val="en-US" w:eastAsia="zh-CN"/>
        </w:rPr>
        <w:t>：</w:t>
      </w:r>
      <w:r>
        <w:rPr>
          <w:rFonts w:hint="eastAsia" w:ascii="仿宋" w:hAnsi="仿宋" w:eastAsia="仿宋" w:cs="仿宋"/>
          <w:b/>
          <w:bCs/>
          <w:sz w:val="28"/>
          <w:szCs w:val="28"/>
          <w:highlight w:val="none"/>
          <w:lang w:val="en-US" w:eastAsia="zh-CN"/>
        </w:rPr>
        <w:t>196611</w:t>
      </w:r>
      <w:r>
        <w:rPr>
          <w:rFonts w:hint="eastAsia" w:ascii="仿宋" w:hAnsi="仿宋" w:eastAsia="仿宋" w:cs="仿宋"/>
          <w:b/>
          <w:bCs/>
          <w:sz w:val="28"/>
          <w:szCs w:val="28"/>
          <w:highlight w:val="none"/>
          <w:lang w:eastAsia="zh-CN"/>
        </w:rPr>
        <w:t>元</w:t>
      </w:r>
      <w:r>
        <w:rPr>
          <w:rFonts w:hint="eastAsia" w:ascii="仿宋" w:hAnsi="仿宋" w:eastAsia="仿宋"/>
          <w:b/>
          <w:bCs/>
          <w:sz w:val="28"/>
          <w:szCs w:val="28"/>
          <w:highlight w:val="none"/>
          <w:lang w:val="en-US" w:eastAsia="zh-CN"/>
        </w:rPr>
        <w:t>；</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 xml:space="preserve">1、护士服夏装（含护士帽）每套单价预算控制价为：90元； </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2、护士服冬装（含护士帽）每套单价预算控制价为：95元；</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3、隔离衣夏装每件单价预算控制价为：56元；</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4、隔离衣冬装每件单价预算控制价为：60元；</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注：A包报价不得高于本包组的采购预算总控制价，且每套（或每件）报价均不得高于以上相应每套（或每件）的单价预算控制价；否则，磋商小组将按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cs="仿宋"/>
          <w:b/>
          <w:bCs/>
          <w:sz w:val="28"/>
          <w:szCs w:val="28"/>
          <w:highlight w:val="none"/>
          <w:lang w:val="en-US" w:eastAsia="zh-CN"/>
        </w:rPr>
        <w:t>B包采购预算总控制价为</w:t>
      </w:r>
      <w:r>
        <w:rPr>
          <w:rFonts w:hint="eastAsia" w:ascii="Calibri" w:hAnsi="Calibri" w:eastAsia="仿宋" w:cs="Calibri"/>
          <w:b/>
          <w:bCs/>
          <w:sz w:val="28"/>
          <w:szCs w:val="28"/>
          <w:highlight w:val="none"/>
          <w:lang w:val="en-US" w:eastAsia="zh-CN"/>
        </w:rPr>
        <w:t>：</w:t>
      </w:r>
      <w:r>
        <w:rPr>
          <w:rFonts w:hint="eastAsia" w:ascii="仿宋" w:hAnsi="仿宋" w:eastAsia="仿宋"/>
          <w:b/>
          <w:bCs/>
          <w:sz w:val="28"/>
          <w:szCs w:val="28"/>
          <w:highlight w:val="none"/>
          <w:lang w:val="en-US" w:eastAsia="zh-CN"/>
        </w:rPr>
        <w:t>50880</w:t>
      </w:r>
      <w:r>
        <w:rPr>
          <w:rFonts w:hint="eastAsia" w:ascii="仿宋" w:hAnsi="仿宋" w:eastAsia="仿宋" w:cs="仿宋"/>
          <w:b/>
          <w:bCs/>
          <w:sz w:val="28"/>
          <w:szCs w:val="28"/>
          <w:highlight w:val="none"/>
          <w:lang w:eastAsia="zh-CN"/>
        </w:rPr>
        <w:t>元</w:t>
      </w:r>
      <w:r>
        <w:rPr>
          <w:rFonts w:hint="eastAsia" w:ascii="仿宋" w:hAnsi="仿宋" w:eastAsia="仿宋"/>
          <w:b/>
          <w:bCs/>
          <w:sz w:val="28"/>
          <w:szCs w:val="28"/>
          <w:highlight w:val="none"/>
          <w:lang w:val="en-US" w:eastAsia="zh-CN"/>
        </w:rPr>
        <w:t>；</w:t>
      </w:r>
    </w:p>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护士鞋每双单价预算控制价为：120元；</w:t>
      </w:r>
    </w:p>
    <w:p>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注：B包报价不得高于本包组的采购预算总控制价，且每双报价不得高于以上每双的单价预算控制价；否则，磋商小组将按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17、</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keepNext w:val="0"/>
        <w:keepLines w:val="0"/>
        <w:pageBreakBefore w:val="0"/>
        <w:widowControl/>
        <w:kinsoku/>
        <w:wordWrap/>
        <w:overflowPunct/>
        <w:topLinePunct w:val="0"/>
        <w:bidi w:val="0"/>
        <w:adjustRightInd w:val="0"/>
        <w:snapToGrid w:val="0"/>
        <w:spacing w:line="40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bidi w:val="0"/>
        <w:spacing w:line="400" w:lineRule="exact"/>
        <w:ind w:firstLine="280" w:firstLineChars="1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18、1、需提供样品；</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2、A包需提供：</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2.1自行设计制作护士服夏装、护士服冬装各1套；</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2.2自行设计制作隔离衣夏装、隔离衣冬装各1件；</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2.3样品尺码要求：护士服夏装、护士服冬装160码，隔离衣夏装、隔离衣冬装170码；</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3、B包需要提供：</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3.1护士鞋一双，尺码为：37码；</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4、供应商提供样品应能完全反映该种规格产品的特性和品质，样品需提供样品标签,标签内容包括供应商名称、样品名称、样品规格、样品产地、样品品牌、样品主要参数等，标签应牢固贴（系）在样品上。</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5、样品接收截止时间：2023年7月15日9时30 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6、样品接收地点：微山县人民医院1号病房楼10楼会议室</w:t>
      </w:r>
    </w:p>
    <w:p>
      <w:pPr>
        <w:keepNext w:val="0"/>
        <w:keepLines w:val="0"/>
        <w:pageBreakBefore w:val="0"/>
        <w:kinsoku/>
        <w:wordWrap/>
        <w:overflowPunct/>
        <w:topLinePunct w:val="0"/>
        <w:bidi w:val="0"/>
        <w:spacing w:line="400" w:lineRule="exact"/>
        <w:ind w:firstLine="840" w:firstLineChars="30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7、未提供或未按要求提供样品的，按</w:t>
      </w:r>
      <w:r>
        <w:rPr>
          <w:rFonts w:hint="eastAsia" w:ascii="仿宋" w:hAnsi="仿宋" w:eastAsia="仿宋" w:cs="宋体"/>
          <w:b/>
          <w:bCs/>
          <w:color w:val="FF0000"/>
          <w:sz w:val="28"/>
          <w:szCs w:val="28"/>
          <w:highlight w:val="none"/>
          <w:u w:val="single"/>
          <w:shd w:val="clear" w:color="auto" w:fill="auto"/>
          <w:lang w:val="en-US" w:eastAsia="zh-CN"/>
        </w:rPr>
        <w:t>无效</w:t>
      </w:r>
      <w:r>
        <w:rPr>
          <w:rFonts w:hint="eastAsia" w:ascii="仿宋" w:hAnsi="仿宋" w:eastAsia="仿宋" w:cs="宋体"/>
          <w:sz w:val="28"/>
          <w:szCs w:val="28"/>
          <w:highlight w:val="none"/>
          <w:lang w:val="en-US" w:eastAsia="zh-CN"/>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供货时间、质保期不符合采购文件要求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2023年7月15日9时30分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供货时间、质保期不符合采购文件要求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 xml:space="preserve">A包 </w:t>
      </w:r>
      <w:r>
        <w:rPr>
          <w:rStyle w:val="21"/>
          <w:rFonts w:ascii="仿宋" w:hAnsi="仿宋" w:eastAsia="仿宋" w:cs="宋体"/>
          <w:kern w:val="0"/>
          <w:sz w:val="28"/>
          <w:highlight w:val="none"/>
        </w:rPr>
        <w:t>评分办法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080"/>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内容</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分值</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报价部分</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30</w:t>
            </w:r>
            <w:r>
              <w:rPr>
                <w:rStyle w:val="21"/>
                <w:rFonts w:ascii="仿宋" w:hAnsi="仿宋" w:eastAsia="仿宋" w:cs="宋体"/>
                <w:b w:val="0"/>
                <w:kern w:val="0"/>
                <w:sz w:val="28"/>
                <w:highlight w:val="none"/>
              </w:rPr>
              <w:t>分</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磋商报价得分=(磋商基准价/最后磋商报价)×</w:t>
            </w:r>
            <w:r>
              <w:rPr>
                <w:rStyle w:val="21"/>
                <w:rFonts w:hint="eastAsia" w:ascii="仿宋" w:hAnsi="仿宋" w:eastAsia="仿宋" w:cs="宋体"/>
                <w:b w:val="0"/>
                <w:kern w:val="0"/>
                <w:sz w:val="28"/>
                <w:highlight w:val="none"/>
                <w:lang w:val="en-US" w:eastAsia="zh-CN"/>
              </w:rPr>
              <w:t>30</w:t>
            </w:r>
            <w:r>
              <w:rPr>
                <w:rStyle w:val="21"/>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业绩</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6分</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自2022年1月1日</w:t>
            </w:r>
            <w:r>
              <w:rPr>
                <w:rStyle w:val="21"/>
                <w:rFonts w:hint="eastAsia" w:ascii="仿宋" w:hAnsi="仿宋" w:eastAsia="仿宋" w:cs="宋体"/>
                <w:b w:val="0"/>
                <w:kern w:val="0"/>
                <w:sz w:val="28"/>
                <w:highlight w:val="none"/>
              </w:rPr>
              <w:t>完成的类似业绩，每个项目得</w:t>
            </w:r>
            <w:r>
              <w:rPr>
                <w:rStyle w:val="21"/>
                <w:rFonts w:hint="eastAsia" w:ascii="仿宋" w:hAnsi="仿宋" w:eastAsia="仿宋" w:cs="宋体"/>
                <w:b w:val="0"/>
                <w:kern w:val="0"/>
                <w:sz w:val="28"/>
                <w:highlight w:val="none"/>
                <w:lang w:val="en-US" w:eastAsia="zh-CN"/>
              </w:rPr>
              <w:t>2</w:t>
            </w:r>
            <w:r>
              <w:rPr>
                <w:rStyle w:val="21"/>
                <w:rFonts w:hint="eastAsia" w:ascii="仿宋" w:hAnsi="仿宋" w:eastAsia="仿宋" w:cs="宋体"/>
                <w:b w:val="0"/>
                <w:kern w:val="0"/>
                <w:sz w:val="28"/>
                <w:highlight w:val="none"/>
              </w:rPr>
              <w:t>分，最多得</w:t>
            </w:r>
            <w:r>
              <w:rPr>
                <w:rStyle w:val="21"/>
                <w:rFonts w:hint="eastAsia" w:ascii="仿宋" w:hAnsi="仿宋" w:eastAsia="仿宋" w:cs="宋体"/>
                <w:b w:val="0"/>
                <w:kern w:val="0"/>
                <w:sz w:val="28"/>
                <w:highlight w:val="none"/>
                <w:lang w:val="en-US" w:eastAsia="zh-CN"/>
              </w:rPr>
              <w:t>6</w:t>
            </w:r>
            <w:r>
              <w:rPr>
                <w:rStyle w:val="21"/>
                <w:rFonts w:hint="eastAsia" w:ascii="仿宋" w:hAnsi="仿宋" w:eastAsia="仿宋" w:cs="宋体"/>
                <w:b w:val="0"/>
                <w:kern w:val="0"/>
                <w:sz w:val="28"/>
                <w:highlight w:val="none"/>
              </w:rPr>
              <w:t>分，（业绩须为投标</w:t>
            </w:r>
            <w:r>
              <w:rPr>
                <w:rStyle w:val="21"/>
                <w:rFonts w:hint="eastAsia" w:ascii="仿宋" w:hAnsi="仿宋" w:eastAsia="仿宋" w:cs="宋体"/>
                <w:b w:val="0"/>
                <w:kern w:val="0"/>
                <w:sz w:val="28"/>
                <w:highlight w:val="none"/>
                <w:lang w:val="en-US" w:eastAsia="zh-CN"/>
              </w:rPr>
              <w:t>人</w:t>
            </w:r>
            <w:r>
              <w:rPr>
                <w:rStyle w:val="21"/>
                <w:rFonts w:hint="eastAsia" w:ascii="仿宋" w:hAnsi="仿宋" w:eastAsia="仿宋" w:cs="宋体"/>
                <w:b w:val="0"/>
                <w:kern w:val="0"/>
                <w:sz w:val="28"/>
                <w:highlight w:val="none"/>
              </w:rPr>
              <w:t>本公司业绩，否则不予计分。</w:t>
            </w:r>
          </w:p>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须验证业绩采购合同原件及中标（成交）通知书原件（二者缺一不可</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且原件的复印件需胶装在响应文件中，</w:t>
            </w:r>
            <w:r>
              <w:rPr>
                <w:rStyle w:val="21"/>
                <w:rFonts w:hint="eastAsia" w:ascii="仿宋" w:hAnsi="仿宋" w:eastAsia="仿宋" w:cs="宋体"/>
                <w:b w:val="0"/>
                <w:kern w:val="0"/>
                <w:sz w:val="28"/>
                <w:highlight w:val="none"/>
              </w:rPr>
              <w:t>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技术部分</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40分</w:t>
            </w:r>
          </w:p>
        </w:tc>
        <w:tc>
          <w:tcPr>
            <w:tcW w:w="7465"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1、根据各</w:t>
            </w:r>
            <w:r>
              <w:rPr>
                <w:rStyle w:val="21"/>
                <w:rFonts w:hint="eastAsia" w:ascii="仿宋" w:hAnsi="仿宋" w:eastAsia="仿宋" w:cs="宋体"/>
                <w:b w:val="0"/>
                <w:kern w:val="0"/>
                <w:sz w:val="28"/>
                <w:highlight w:val="none"/>
              </w:rPr>
              <w:t>供应商所报产品的技术性能指标进行综合评估，比较各供应商所报产品，综合评估货物技术指标的优良性，响应文件中提供的检测报告是否齐全等因素，内容完整完整、条理清晰</w:t>
            </w:r>
            <w:r>
              <w:rPr>
                <w:rStyle w:val="21"/>
                <w:rFonts w:hint="eastAsia" w:ascii="仿宋" w:hAnsi="仿宋" w:eastAsia="仿宋" w:cs="宋体"/>
                <w:b w:val="0"/>
                <w:kern w:val="0"/>
                <w:sz w:val="28"/>
                <w:highlight w:val="none"/>
                <w:lang w:val="en-US" w:eastAsia="zh-CN"/>
              </w:rPr>
              <w:t>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w:t>
            </w:r>
            <w:r>
              <w:rPr>
                <w:rStyle w:val="21"/>
                <w:rFonts w:hint="eastAsia" w:ascii="仿宋" w:hAnsi="仿宋" w:eastAsia="仿宋" w:cs="宋体"/>
                <w:b w:val="0"/>
                <w:kern w:val="0"/>
                <w:sz w:val="28"/>
                <w:highlight w:val="none"/>
              </w:rPr>
              <w:t>分；每发现一处不</w:t>
            </w:r>
            <w:r>
              <w:rPr>
                <w:rStyle w:val="21"/>
                <w:rFonts w:hint="eastAsia" w:ascii="仿宋" w:hAnsi="仿宋" w:eastAsia="仿宋" w:cs="宋体"/>
                <w:b w:val="0"/>
                <w:kern w:val="0"/>
                <w:sz w:val="28"/>
                <w:highlight w:val="none"/>
                <w:lang w:val="en-US" w:eastAsia="zh-CN"/>
              </w:rPr>
              <w:t>完整或弱势项</w:t>
            </w:r>
            <w:r>
              <w:rPr>
                <w:rStyle w:val="21"/>
                <w:rFonts w:hint="eastAsia" w:ascii="仿宋" w:hAnsi="仿宋" w:eastAsia="仿宋" w:cs="宋体"/>
                <w:b w:val="0"/>
                <w:kern w:val="0"/>
                <w:sz w:val="28"/>
                <w:highlight w:val="none"/>
              </w:rPr>
              <w:t>扣1分，扣完为止。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2、根据生产设备齐全、精良，生产工艺先进科学，有内部质量控制的检验方案，技术人员配备全且具有专业技术资格证书等情况进行综合评定，表述详细合理，最大化满足采购人需求的得</w:t>
            </w:r>
            <w:r>
              <w:rPr>
                <w:rStyle w:val="21"/>
                <w:rFonts w:hint="eastAsia" w:ascii="仿宋" w:hAnsi="仿宋" w:eastAsia="仿宋" w:cs="宋体"/>
                <w:b w:val="0"/>
                <w:kern w:val="0"/>
                <w:sz w:val="28"/>
                <w:highlight w:val="none"/>
                <w:lang w:val="en-US" w:eastAsia="zh-CN"/>
              </w:rPr>
              <w:t>10</w:t>
            </w:r>
            <w:r>
              <w:rPr>
                <w:rStyle w:val="21"/>
                <w:rFonts w:hint="eastAsia" w:ascii="仿宋" w:hAnsi="仿宋" w:eastAsia="仿宋" w:cs="宋体"/>
                <w:b w:val="0"/>
                <w:kern w:val="0"/>
                <w:sz w:val="28"/>
                <w:highlight w:val="none"/>
                <w:lang w:eastAsia="zh-CN"/>
              </w:rPr>
              <w:t>分</w:t>
            </w:r>
            <w:r>
              <w:rPr>
                <w:rStyle w:val="21"/>
                <w:rFonts w:hint="eastAsia" w:ascii="仿宋" w:hAnsi="仿宋" w:eastAsia="仿宋" w:cs="宋体"/>
                <w:b w:val="0"/>
                <w:kern w:val="0"/>
                <w:sz w:val="28"/>
                <w:highlight w:val="none"/>
              </w:rPr>
              <w:t>，每发现一处不</w:t>
            </w:r>
            <w:r>
              <w:rPr>
                <w:rStyle w:val="21"/>
                <w:rFonts w:hint="eastAsia" w:ascii="仿宋" w:hAnsi="仿宋" w:eastAsia="仿宋" w:cs="宋体"/>
                <w:b w:val="0"/>
                <w:kern w:val="0"/>
                <w:sz w:val="28"/>
                <w:highlight w:val="none"/>
                <w:lang w:val="en-US" w:eastAsia="zh-CN"/>
              </w:rPr>
              <w:t>合理或弱势项</w:t>
            </w:r>
            <w:r>
              <w:rPr>
                <w:rStyle w:val="21"/>
                <w:rFonts w:hint="eastAsia" w:ascii="仿宋" w:hAnsi="仿宋" w:eastAsia="仿宋" w:cs="宋体"/>
                <w:b w:val="0"/>
                <w:kern w:val="0"/>
                <w:sz w:val="28"/>
                <w:highlight w:val="none"/>
              </w:rPr>
              <w:t>扣1分，扣完为止。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3、根据供应商所投报供货、量体及加工方案（包括面料、设计工艺生产及供货等）的科学性、合理性及对磋商文件响应程度进行综合评定，表述详细合理，最大化满足采购人需求的得</w:t>
            </w:r>
            <w:r>
              <w:rPr>
                <w:rStyle w:val="21"/>
                <w:rFonts w:hint="eastAsia" w:ascii="仿宋" w:hAnsi="仿宋" w:eastAsia="仿宋" w:cs="宋体"/>
                <w:b w:val="0"/>
                <w:kern w:val="0"/>
                <w:sz w:val="28"/>
                <w:highlight w:val="none"/>
                <w:lang w:val="en-US" w:eastAsia="zh-CN"/>
              </w:rPr>
              <w:t>10</w:t>
            </w:r>
            <w:r>
              <w:rPr>
                <w:rStyle w:val="21"/>
                <w:rFonts w:hint="eastAsia" w:ascii="仿宋" w:hAnsi="仿宋" w:eastAsia="仿宋" w:cs="宋体"/>
                <w:b w:val="0"/>
                <w:kern w:val="0"/>
                <w:sz w:val="28"/>
                <w:highlight w:val="none"/>
                <w:lang w:eastAsia="zh-CN"/>
              </w:rPr>
              <w:t>分</w:t>
            </w:r>
            <w:r>
              <w:rPr>
                <w:rStyle w:val="21"/>
                <w:rFonts w:hint="eastAsia" w:ascii="仿宋" w:hAnsi="仿宋" w:eastAsia="仿宋" w:cs="宋体"/>
                <w:b w:val="0"/>
                <w:kern w:val="0"/>
                <w:sz w:val="28"/>
                <w:highlight w:val="none"/>
              </w:rPr>
              <w:t>，每发现一处不</w:t>
            </w:r>
            <w:r>
              <w:rPr>
                <w:rStyle w:val="21"/>
                <w:rFonts w:hint="eastAsia" w:ascii="仿宋" w:hAnsi="仿宋" w:eastAsia="仿宋" w:cs="宋体"/>
                <w:b w:val="0"/>
                <w:kern w:val="0"/>
                <w:sz w:val="28"/>
                <w:highlight w:val="none"/>
                <w:lang w:val="en-US" w:eastAsia="zh-CN"/>
              </w:rPr>
              <w:t>合理或弱势项</w:t>
            </w:r>
            <w:r>
              <w:rPr>
                <w:rStyle w:val="21"/>
                <w:rFonts w:hint="eastAsia" w:ascii="仿宋" w:hAnsi="仿宋" w:eastAsia="仿宋" w:cs="宋体"/>
                <w:b w:val="0"/>
                <w:kern w:val="0"/>
                <w:sz w:val="28"/>
                <w:highlight w:val="none"/>
              </w:rPr>
              <w:t>扣1分，扣完为止。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4、响应文件中质量保证措施和保证交货期措施进行评定。表述详细、合理该项得10分，每发现一处不合理或弱势项扣1分，扣完为止。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样品</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10</w:t>
            </w:r>
          </w:p>
        </w:tc>
        <w:tc>
          <w:tcPr>
            <w:tcW w:w="7465"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根据各供应商提供的产品样品进行打分，品质和工艺较好（包括缝纫线路顺直，无跳针出套现象，首尾回针，定位准确，距边宽窄一致，结合牢固，松紧适度，外漏缝部份全部包缝，款式美观，纽扣牢固）的得10分，每发现一处相对弱势项弱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售后服务</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10分</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highlight w:val="none"/>
                <w:lang w:val="en-US" w:eastAsia="zh-CN" w:bidi="ar-SA"/>
              </w:rPr>
            </w:pPr>
            <w:r>
              <w:rPr>
                <w:rStyle w:val="21"/>
                <w:rFonts w:hint="eastAsia" w:ascii="仿宋" w:hAnsi="仿宋" w:eastAsia="仿宋" w:cs="宋体"/>
                <w:b w:val="0"/>
                <w:kern w:val="0"/>
                <w:sz w:val="28"/>
                <w:highlight w:val="none"/>
                <w:lang w:val="en-US" w:eastAsia="zh-CN"/>
              </w:rPr>
              <w:t>综合考虑供应商的售后服务响应时间、服务保障措施等情况，表述详细、合理最大化满足采购人 需求的得10分，每发现一处不合理或弱势项扣1分，扣完为止。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13" w:type="dxa"/>
            <w:vAlign w:val="center"/>
          </w:tcPr>
          <w:p>
            <w:pPr>
              <w:pStyle w:val="7"/>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rPr>
              <w:t xml:space="preserve">优惠条款 </w:t>
            </w:r>
          </w:p>
        </w:tc>
        <w:tc>
          <w:tcPr>
            <w:tcW w:w="1080" w:type="dxa"/>
            <w:vAlign w:val="center"/>
          </w:tcPr>
          <w:p>
            <w:pPr>
              <w:pStyle w:val="7"/>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lang w:val="en-US" w:eastAsia="zh-CN"/>
              </w:rPr>
              <w:t>4</w:t>
            </w:r>
            <w:r>
              <w:rPr>
                <w:rFonts w:hint="eastAsia" w:ascii="仿宋" w:hAnsi="仿宋" w:eastAsia="仿宋" w:cs="仿宋"/>
                <w:sz w:val="28"/>
                <w:highlight w:val="none"/>
              </w:rPr>
              <w:t>分</w:t>
            </w:r>
          </w:p>
        </w:tc>
        <w:tc>
          <w:tcPr>
            <w:tcW w:w="7465" w:type="dxa"/>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kern w:val="2"/>
                <w:sz w:val="28"/>
                <w:szCs w:val="24"/>
                <w:highlight w:val="none"/>
                <w:lang w:val="en-US" w:eastAsia="zh-CN" w:bidi="ar-SA"/>
              </w:rPr>
            </w:pPr>
            <w:r>
              <w:rPr>
                <w:rFonts w:hint="eastAsia" w:ascii="仿宋" w:hAnsi="仿宋" w:eastAsia="仿宋" w:cs="仿宋"/>
                <w:color w:val="000000"/>
                <w:sz w:val="28"/>
                <w:highlight w:val="none"/>
                <w:lang w:eastAsia="zh-CN"/>
              </w:rPr>
              <w:t>供应商</w:t>
            </w:r>
            <w:r>
              <w:rPr>
                <w:rFonts w:hint="eastAsia" w:ascii="仿宋" w:hAnsi="仿宋" w:eastAsia="仿宋" w:cs="仿宋"/>
                <w:color w:val="000000"/>
                <w:sz w:val="28"/>
                <w:highlight w:val="none"/>
              </w:rPr>
              <w:t>提供的优惠条件符合采购项目需求、具有可操作性和实用性的每有一条得1分，最多得</w:t>
            </w:r>
            <w:r>
              <w:rPr>
                <w:rFonts w:hint="eastAsia" w:ascii="仿宋" w:hAnsi="仿宋" w:eastAsia="仿宋" w:cs="仿宋"/>
                <w:color w:val="000000"/>
                <w:sz w:val="28"/>
                <w:highlight w:val="none"/>
                <w:lang w:val="en-US" w:eastAsia="zh-CN"/>
              </w:rPr>
              <w:t>4</w:t>
            </w:r>
            <w:r>
              <w:rPr>
                <w:rFonts w:hint="eastAsia" w:ascii="仿宋" w:hAnsi="仿宋" w:eastAsia="仿宋" w:cs="仿宋"/>
                <w:color w:val="000000"/>
                <w:sz w:val="28"/>
                <w:highlight w:val="none"/>
              </w:rPr>
              <w:t>分，无不得分。</w:t>
            </w:r>
          </w:p>
        </w:tc>
      </w:tr>
    </w:tbl>
    <w:p>
      <w:pPr>
        <w:pStyle w:val="10"/>
        <w:spacing w:line="400" w:lineRule="exact"/>
        <w:jc w:val="center"/>
        <w:rPr>
          <w:rStyle w:val="21"/>
          <w:rFonts w:hint="eastAsia" w:ascii="仿宋" w:hAnsi="仿宋" w:eastAsia="仿宋" w:cs="宋体"/>
          <w:kern w:val="0"/>
          <w:sz w:val="28"/>
          <w:highlight w:val="none"/>
          <w:lang w:val="en-US" w:eastAsia="zh-CN"/>
        </w:rPr>
      </w:pPr>
    </w:p>
    <w:p>
      <w:pPr>
        <w:pStyle w:val="10"/>
        <w:spacing w:line="400" w:lineRule="exact"/>
        <w:jc w:val="center"/>
        <w:rPr>
          <w:rStyle w:val="21"/>
          <w:rFonts w:hint="eastAsia" w:ascii="仿宋" w:hAnsi="仿宋" w:eastAsia="仿宋" w:cs="宋体"/>
          <w:kern w:val="0"/>
          <w:sz w:val="28"/>
          <w:highlight w:val="none"/>
          <w:lang w:val="en-US" w:eastAsia="zh-CN"/>
        </w:rPr>
      </w:pPr>
    </w:p>
    <w:p>
      <w:pPr>
        <w:pStyle w:val="10"/>
        <w:spacing w:line="400" w:lineRule="exact"/>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 xml:space="preserve">B包 </w:t>
      </w:r>
      <w:r>
        <w:rPr>
          <w:rStyle w:val="21"/>
          <w:rFonts w:ascii="仿宋" w:hAnsi="仿宋" w:eastAsia="仿宋" w:cs="宋体"/>
          <w:kern w:val="0"/>
          <w:sz w:val="28"/>
          <w:highlight w:val="none"/>
        </w:rPr>
        <w:t>评分办法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080"/>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内容</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分值</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报价部分</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30</w:t>
            </w:r>
            <w:r>
              <w:rPr>
                <w:rStyle w:val="21"/>
                <w:rFonts w:ascii="仿宋" w:hAnsi="仿宋" w:eastAsia="仿宋" w:cs="宋体"/>
                <w:b w:val="0"/>
                <w:kern w:val="0"/>
                <w:sz w:val="28"/>
                <w:highlight w:val="none"/>
              </w:rPr>
              <w:t>分</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磋商报价得分=(磋商基准价/最后磋商报价)×</w:t>
            </w:r>
            <w:r>
              <w:rPr>
                <w:rStyle w:val="21"/>
                <w:rFonts w:hint="eastAsia" w:ascii="仿宋" w:hAnsi="仿宋" w:eastAsia="仿宋" w:cs="宋体"/>
                <w:b w:val="0"/>
                <w:kern w:val="0"/>
                <w:sz w:val="28"/>
                <w:highlight w:val="none"/>
                <w:lang w:val="en-US" w:eastAsia="zh-CN"/>
              </w:rPr>
              <w:t>30</w:t>
            </w:r>
            <w:r>
              <w:rPr>
                <w:rStyle w:val="21"/>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业绩</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6分</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自2022年1月1日</w:t>
            </w:r>
            <w:r>
              <w:rPr>
                <w:rStyle w:val="21"/>
                <w:rFonts w:hint="eastAsia" w:ascii="仿宋" w:hAnsi="仿宋" w:eastAsia="仿宋" w:cs="宋体"/>
                <w:b w:val="0"/>
                <w:kern w:val="0"/>
                <w:sz w:val="28"/>
                <w:highlight w:val="none"/>
              </w:rPr>
              <w:t>完成的类似业绩，每个项目得</w:t>
            </w:r>
            <w:r>
              <w:rPr>
                <w:rStyle w:val="21"/>
                <w:rFonts w:hint="eastAsia" w:ascii="仿宋" w:hAnsi="仿宋" w:eastAsia="仿宋" w:cs="宋体"/>
                <w:b w:val="0"/>
                <w:kern w:val="0"/>
                <w:sz w:val="28"/>
                <w:highlight w:val="none"/>
                <w:lang w:val="en-US" w:eastAsia="zh-CN"/>
              </w:rPr>
              <w:t>2</w:t>
            </w:r>
            <w:r>
              <w:rPr>
                <w:rStyle w:val="21"/>
                <w:rFonts w:hint="eastAsia" w:ascii="仿宋" w:hAnsi="仿宋" w:eastAsia="仿宋" w:cs="宋体"/>
                <w:b w:val="0"/>
                <w:kern w:val="0"/>
                <w:sz w:val="28"/>
                <w:highlight w:val="none"/>
              </w:rPr>
              <w:t>分，最多得</w:t>
            </w:r>
            <w:r>
              <w:rPr>
                <w:rStyle w:val="21"/>
                <w:rFonts w:hint="eastAsia" w:ascii="仿宋" w:hAnsi="仿宋" w:eastAsia="仿宋" w:cs="宋体"/>
                <w:b w:val="0"/>
                <w:kern w:val="0"/>
                <w:sz w:val="28"/>
                <w:highlight w:val="none"/>
                <w:lang w:val="en-US" w:eastAsia="zh-CN"/>
              </w:rPr>
              <w:t>6</w:t>
            </w:r>
            <w:r>
              <w:rPr>
                <w:rStyle w:val="21"/>
                <w:rFonts w:hint="eastAsia" w:ascii="仿宋" w:hAnsi="仿宋" w:eastAsia="仿宋" w:cs="宋体"/>
                <w:b w:val="0"/>
                <w:kern w:val="0"/>
                <w:sz w:val="28"/>
                <w:highlight w:val="none"/>
              </w:rPr>
              <w:t>分，（业绩须为投标</w:t>
            </w:r>
            <w:r>
              <w:rPr>
                <w:rStyle w:val="21"/>
                <w:rFonts w:hint="eastAsia" w:ascii="仿宋" w:hAnsi="仿宋" w:eastAsia="仿宋" w:cs="宋体"/>
                <w:b w:val="0"/>
                <w:kern w:val="0"/>
                <w:sz w:val="28"/>
                <w:highlight w:val="none"/>
                <w:lang w:val="en-US" w:eastAsia="zh-CN"/>
              </w:rPr>
              <w:t>人</w:t>
            </w:r>
            <w:r>
              <w:rPr>
                <w:rStyle w:val="21"/>
                <w:rFonts w:hint="eastAsia" w:ascii="仿宋" w:hAnsi="仿宋" w:eastAsia="仿宋" w:cs="宋体"/>
                <w:b w:val="0"/>
                <w:kern w:val="0"/>
                <w:sz w:val="28"/>
                <w:highlight w:val="none"/>
              </w:rPr>
              <w:t>本公司业绩，否则不予计分。</w:t>
            </w:r>
          </w:p>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须验证业绩采购合同原件及中标（成交）通知书原件（二者缺一不可</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且原件的复印件需胶装在响应文件中，</w:t>
            </w:r>
            <w:r>
              <w:rPr>
                <w:rStyle w:val="21"/>
                <w:rFonts w:hint="eastAsia" w:ascii="仿宋" w:hAnsi="仿宋" w:eastAsia="仿宋" w:cs="宋体"/>
                <w:b w:val="0"/>
                <w:kern w:val="0"/>
                <w:sz w:val="28"/>
                <w:highlight w:val="none"/>
              </w:rPr>
              <w:t>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技术部分</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40分</w:t>
            </w:r>
          </w:p>
        </w:tc>
        <w:tc>
          <w:tcPr>
            <w:tcW w:w="7465"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1、根据各</w:t>
            </w:r>
            <w:r>
              <w:rPr>
                <w:rStyle w:val="21"/>
                <w:rFonts w:hint="eastAsia" w:ascii="仿宋" w:hAnsi="仿宋" w:eastAsia="仿宋" w:cs="宋体"/>
                <w:b w:val="0"/>
                <w:kern w:val="0"/>
                <w:sz w:val="28"/>
                <w:highlight w:val="none"/>
              </w:rPr>
              <w:t>供应商所报产品的技术性能指标进行综合评估，比较各供应商所报产品，综合评估货物技术指标的优良性，响应文件中提供的检测报告是否齐全等因素，内容完整完整、条理清晰</w:t>
            </w:r>
            <w:r>
              <w:rPr>
                <w:rStyle w:val="21"/>
                <w:rFonts w:hint="eastAsia" w:ascii="仿宋" w:hAnsi="仿宋" w:eastAsia="仿宋" w:cs="宋体"/>
                <w:b w:val="0"/>
                <w:kern w:val="0"/>
                <w:sz w:val="28"/>
                <w:highlight w:val="none"/>
                <w:lang w:val="en-US" w:eastAsia="zh-CN"/>
              </w:rPr>
              <w:t>的</w:t>
            </w:r>
            <w:r>
              <w:rPr>
                <w:rStyle w:val="21"/>
                <w:rFonts w:hint="eastAsia" w:ascii="仿宋" w:hAnsi="仿宋" w:eastAsia="仿宋" w:cs="宋体"/>
                <w:b w:val="0"/>
                <w:kern w:val="0"/>
                <w:sz w:val="28"/>
                <w:highlight w:val="none"/>
              </w:rPr>
              <w:t>得</w:t>
            </w:r>
            <w:r>
              <w:rPr>
                <w:rStyle w:val="21"/>
                <w:rFonts w:hint="eastAsia" w:ascii="仿宋" w:hAnsi="仿宋" w:eastAsia="仿宋" w:cs="宋体"/>
                <w:b w:val="0"/>
                <w:kern w:val="0"/>
                <w:sz w:val="28"/>
                <w:highlight w:val="none"/>
                <w:lang w:val="en-US" w:eastAsia="zh-CN"/>
              </w:rPr>
              <w:t>10</w:t>
            </w:r>
            <w:r>
              <w:rPr>
                <w:rStyle w:val="21"/>
                <w:rFonts w:hint="eastAsia" w:ascii="仿宋" w:hAnsi="仿宋" w:eastAsia="仿宋" w:cs="宋体"/>
                <w:b w:val="0"/>
                <w:kern w:val="0"/>
                <w:sz w:val="28"/>
                <w:highlight w:val="none"/>
              </w:rPr>
              <w:t>分；每发现一处不</w:t>
            </w:r>
            <w:r>
              <w:rPr>
                <w:rStyle w:val="21"/>
                <w:rFonts w:hint="eastAsia" w:ascii="仿宋" w:hAnsi="仿宋" w:eastAsia="仿宋" w:cs="宋体"/>
                <w:b w:val="0"/>
                <w:kern w:val="0"/>
                <w:sz w:val="28"/>
                <w:highlight w:val="none"/>
                <w:lang w:val="en-US" w:eastAsia="zh-CN"/>
              </w:rPr>
              <w:t>完整或弱势项</w:t>
            </w:r>
            <w:r>
              <w:rPr>
                <w:rStyle w:val="21"/>
                <w:rFonts w:hint="eastAsia" w:ascii="仿宋" w:hAnsi="仿宋" w:eastAsia="仿宋" w:cs="宋体"/>
                <w:b w:val="0"/>
                <w:kern w:val="0"/>
                <w:sz w:val="28"/>
                <w:highlight w:val="none"/>
              </w:rPr>
              <w:t>扣1分，扣完为止。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2、根据生产设备齐全、精良，生产工艺先进科学，有内部质量控制的检验方案，技术人员配备全且具有专业技术资格证书等情况进行综合评定，表述详细合理，最大化满足采购人需求的得</w:t>
            </w:r>
            <w:r>
              <w:rPr>
                <w:rStyle w:val="21"/>
                <w:rFonts w:hint="eastAsia" w:ascii="仿宋" w:hAnsi="仿宋" w:eastAsia="仿宋" w:cs="宋体"/>
                <w:b w:val="0"/>
                <w:kern w:val="0"/>
                <w:sz w:val="28"/>
                <w:highlight w:val="none"/>
                <w:lang w:val="en-US" w:eastAsia="zh-CN"/>
              </w:rPr>
              <w:t>10</w:t>
            </w:r>
            <w:r>
              <w:rPr>
                <w:rStyle w:val="21"/>
                <w:rFonts w:hint="eastAsia" w:ascii="仿宋" w:hAnsi="仿宋" w:eastAsia="仿宋" w:cs="宋体"/>
                <w:b w:val="0"/>
                <w:kern w:val="0"/>
                <w:sz w:val="28"/>
                <w:highlight w:val="none"/>
                <w:lang w:eastAsia="zh-CN"/>
              </w:rPr>
              <w:t>分</w:t>
            </w:r>
            <w:r>
              <w:rPr>
                <w:rStyle w:val="21"/>
                <w:rFonts w:hint="eastAsia" w:ascii="仿宋" w:hAnsi="仿宋" w:eastAsia="仿宋" w:cs="宋体"/>
                <w:b w:val="0"/>
                <w:kern w:val="0"/>
                <w:sz w:val="28"/>
                <w:highlight w:val="none"/>
              </w:rPr>
              <w:t>，每发现一处不</w:t>
            </w:r>
            <w:r>
              <w:rPr>
                <w:rStyle w:val="21"/>
                <w:rFonts w:hint="eastAsia" w:ascii="仿宋" w:hAnsi="仿宋" w:eastAsia="仿宋" w:cs="宋体"/>
                <w:b w:val="0"/>
                <w:kern w:val="0"/>
                <w:sz w:val="28"/>
                <w:highlight w:val="none"/>
                <w:lang w:val="en-US" w:eastAsia="zh-CN"/>
              </w:rPr>
              <w:t>合理或弱势项</w:t>
            </w:r>
            <w:r>
              <w:rPr>
                <w:rStyle w:val="21"/>
                <w:rFonts w:hint="eastAsia" w:ascii="仿宋" w:hAnsi="仿宋" w:eastAsia="仿宋" w:cs="宋体"/>
                <w:b w:val="0"/>
                <w:kern w:val="0"/>
                <w:sz w:val="28"/>
                <w:highlight w:val="none"/>
              </w:rPr>
              <w:t>扣1分，扣完为止。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3、根据供应商所投报供货、量体及加工方案（包括面料、设计工艺生产及供货等）的科学性、合理性及对磋商文件响应程度进行综合评定，表述详细合理，最大化满足采购人需求的得</w:t>
            </w:r>
            <w:r>
              <w:rPr>
                <w:rStyle w:val="21"/>
                <w:rFonts w:hint="eastAsia" w:ascii="仿宋" w:hAnsi="仿宋" w:eastAsia="仿宋" w:cs="宋体"/>
                <w:b w:val="0"/>
                <w:kern w:val="0"/>
                <w:sz w:val="28"/>
                <w:highlight w:val="none"/>
                <w:lang w:val="en-US" w:eastAsia="zh-CN"/>
              </w:rPr>
              <w:t>10</w:t>
            </w:r>
            <w:r>
              <w:rPr>
                <w:rStyle w:val="21"/>
                <w:rFonts w:hint="eastAsia" w:ascii="仿宋" w:hAnsi="仿宋" w:eastAsia="仿宋" w:cs="宋体"/>
                <w:b w:val="0"/>
                <w:kern w:val="0"/>
                <w:sz w:val="28"/>
                <w:highlight w:val="none"/>
                <w:lang w:eastAsia="zh-CN"/>
              </w:rPr>
              <w:t>分</w:t>
            </w:r>
            <w:r>
              <w:rPr>
                <w:rStyle w:val="21"/>
                <w:rFonts w:hint="eastAsia" w:ascii="仿宋" w:hAnsi="仿宋" w:eastAsia="仿宋" w:cs="宋体"/>
                <w:b w:val="0"/>
                <w:kern w:val="0"/>
                <w:sz w:val="28"/>
                <w:highlight w:val="none"/>
              </w:rPr>
              <w:t>，每发现一处不</w:t>
            </w:r>
            <w:r>
              <w:rPr>
                <w:rStyle w:val="21"/>
                <w:rFonts w:hint="eastAsia" w:ascii="仿宋" w:hAnsi="仿宋" w:eastAsia="仿宋" w:cs="宋体"/>
                <w:b w:val="0"/>
                <w:kern w:val="0"/>
                <w:sz w:val="28"/>
                <w:highlight w:val="none"/>
                <w:lang w:val="en-US" w:eastAsia="zh-CN"/>
              </w:rPr>
              <w:t>合理或弱势项</w:t>
            </w:r>
            <w:r>
              <w:rPr>
                <w:rStyle w:val="21"/>
                <w:rFonts w:hint="eastAsia" w:ascii="仿宋" w:hAnsi="仿宋" w:eastAsia="仿宋" w:cs="宋体"/>
                <w:b w:val="0"/>
                <w:kern w:val="0"/>
                <w:sz w:val="28"/>
                <w:highlight w:val="none"/>
              </w:rPr>
              <w:t>扣1分，扣完为止。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4、响应文件中质量保证措施和保证交货期措施进行评定。表述详细、合理该项得10分，每发现一处不合理或弱势项扣1分，扣完为止。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样品</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10</w:t>
            </w:r>
          </w:p>
        </w:tc>
        <w:tc>
          <w:tcPr>
            <w:tcW w:w="7465"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根据各供应商提供的样品的款式设计美观大方、对称、缝线均匀、剪裁整齐、防滑、透气、静音、穿着舒适，鞋垫剪裁贴合、具有回弹性的得10分，每发现一处相对弱势项弱的扣1分，扣完为止。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3"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售后服务</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10分</w:t>
            </w:r>
          </w:p>
        </w:tc>
        <w:tc>
          <w:tcPr>
            <w:tcW w:w="7465"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highlight w:val="none"/>
                <w:lang w:val="en-US" w:eastAsia="zh-CN" w:bidi="ar-SA"/>
              </w:rPr>
            </w:pPr>
            <w:r>
              <w:rPr>
                <w:rStyle w:val="21"/>
                <w:rFonts w:hint="eastAsia" w:ascii="仿宋" w:hAnsi="仿宋" w:eastAsia="仿宋" w:cs="宋体"/>
                <w:b w:val="0"/>
                <w:kern w:val="0"/>
                <w:sz w:val="28"/>
                <w:highlight w:val="none"/>
                <w:lang w:val="en-US" w:eastAsia="zh-CN"/>
              </w:rPr>
              <w:t>综合考虑供应商的售后服务响应时间、服务保障措施等情况，表述详细、合理最大化满足采购人 需求的得10分，每发现一处不合理或弱势项扣1分，扣完为止。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13" w:type="dxa"/>
            <w:vAlign w:val="center"/>
          </w:tcPr>
          <w:p>
            <w:pPr>
              <w:pStyle w:val="7"/>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rPr>
              <w:t xml:space="preserve">优惠条款 </w:t>
            </w:r>
          </w:p>
        </w:tc>
        <w:tc>
          <w:tcPr>
            <w:tcW w:w="1080" w:type="dxa"/>
            <w:vAlign w:val="center"/>
          </w:tcPr>
          <w:p>
            <w:pPr>
              <w:pStyle w:val="7"/>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lang w:val="en-US" w:eastAsia="zh-CN"/>
              </w:rPr>
              <w:t>4</w:t>
            </w:r>
            <w:r>
              <w:rPr>
                <w:rFonts w:hint="eastAsia" w:ascii="仿宋" w:hAnsi="仿宋" w:eastAsia="仿宋" w:cs="仿宋"/>
                <w:sz w:val="28"/>
                <w:highlight w:val="none"/>
              </w:rPr>
              <w:t>分</w:t>
            </w:r>
          </w:p>
        </w:tc>
        <w:tc>
          <w:tcPr>
            <w:tcW w:w="7465" w:type="dxa"/>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kern w:val="2"/>
                <w:sz w:val="28"/>
                <w:szCs w:val="24"/>
                <w:highlight w:val="none"/>
                <w:lang w:val="en-US" w:eastAsia="zh-CN" w:bidi="ar-SA"/>
              </w:rPr>
            </w:pPr>
            <w:r>
              <w:rPr>
                <w:rFonts w:hint="eastAsia" w:ascii="仿宋" w:hAnsi="仿宋" w:eastAsia="仿宋" w:cs="仿宋"/>
                <w:color w:val="000000"/>
                <w:sz w:val="28"/>
                <w:highlight w:val="none"/>
                <w:lang w:eastAsia="zh-CN"/>
              </w:rPr>
              <w:t>供应商</w:t>
            </w:r>
            <w:r>
              <w:rPr>
                <w:rFonts w:hint="eastAsia" w:ascii="仿宋" w:hAnsi="仿宋" w:eastAsia="仿宋" w:cs="仿宋"/>
                <w:color w:val="000000"/>
                <w:sz w:val="28"/>
                <w:highlight w:val="none"/>
              </w:rPr>
              <w:t>提供的优惠条件符合采购项目需求、具有可操作性和实用性的每有一条得1分，最多得</w:t>
            </w:r>
            <w:r>
              <w:rPr>
                <w:rFonts w:hint="eastAsia" w:ascii="仿宋" w:hAnsi="仿宋" w:eastAsia="仿宋" w:cs="仿宋"/>
                <w:color w:val="000000"/>
                <w:sz w:val="28"/>
                <w:highlight w:val="none"/>
                <w:lang w:val="en-US" w:eastAsia="zh-CN"/>
              </w:rPr>
              <w:t>4</w:t>
            </w:r>
            <w:r>
              <w:rPr>
                <w:rFonts w:hint="eastAsia" w:ascii="仿宋" w:hAnsi="仿宋" w:eastAsia="仿宋" w:cs="仿宋"/>
                <w:color w:val="000000"/>
                <w:sz w:val="28"/>
                <w:highlight w:val="none"/>
              </w:rPr>
              <w:t>分，无不得分。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1"/>
          <w:rFonts w:ascii="仿宋" w:hAnsi="仿宋" w:eastAsia="仿宋" w:cs="宋体"/>
          <w:b w:val="0"/>
          <w:kern w:val="0"/>
          <w:sz w:val="28"/>
          <w:highlight w:val="none"/>
        </w:rPr>
      </w:pP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pStyle w:val="10"/>
        <w:spacing w:before="156" w:beforeLines="50" w:after="156" w:afterLines="50" w:line="400" w:lineRule="exact"/>
        <w:rPr>
          <w:rStyle w:val="21"/>
          <w:rFonts w:hint="eastAsia" w:ascii="仿宋" w:hAnsi="仿宋" w:eastAsia="仿宋" w:cs="宋体"/>
          <w:kern w:val="0"/>
          <w:sz w:val="28"/>
          <w:highlight w:val="none"/>
          <w:lang w:val="en-US" w:eastAsia="zh-CN"/>
        </w:rPr>
      </w:pPr>
      <w:r>
        <w:rPr>
          <w:rStyle w:val="21"/>
          <w:rFonts w:hint="eastAsia" w:ascii="仿宋" w:hAnsi="仿宋" w:eastAsia="仿宋" w:cs="宋体"/>
          <w:kern w:val="0"/>
          <w:sz w:val="28"/>
          <w:highlight w:val="none"/>
        </w:rPr>
        <w:t>一、</w:t>
      </w:r>
      <w:r>
        <w:rPr>
          <w:rStyle w:val="21"/>
          <w:rFonts w:hint="eastAsia" w:ascii="仿宋" w:hAnsi="仿宋" w:eastAsia="仿宋" w:cs="宋体"/>
          <w:kern w:val="0"/>
          <w:sz w:val="28"/>
          <w:highlight w:val="none"/>
          <w:lang w:val="en-US" w:eastAsia="zh-CN"/>
        </w:rPr>
        <w:t>项目说明及要求</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rPr>
      </w:pPr>
      <w:r>
        <w:rPr>
          <w:rStyle w:val="21"/>
          <w:rFonts w:hint="eastAsia" w:ascii="仿宋" w:hAnsi="仿宋" w:eastAsia="仿宋" w:cs="宋体"/>
          <w:b w:val="0"/>
          <w:bCs w:val="0"/>
          <w:kern w:val="0"/>
          <w:sz w:val="28"/>
          <w:highlight w:val="none"/>
          <w:lang w:val="en-US" w:eastAsia="zh-CN"/>
        </w:rPr>
        <w:t>1、概述：</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1"/>
          <w:rFonts w:hint="default" w:ascii="仿宋" w:hAnsi="仿宋" w:eastAsia="仿宋" w:cs="宋体"/>
          <w:b w:val="0"/>
          <w:bCs w:val="0"/>
          <w:kern w:val="0"/>
          <w:sz w:val="28"/>
          <w:highlight w:val="none"/>
          <w:lang w:val="en-US" w:eastAsia="zh-CN"/>
        </w:rPr>
      </w:pPr>
      <w:r>
        <w:rPr>
          <w:rStyle w:val="21"/>
          <w:rFonts w:hint="eastAsia" w:ascii="仿宋" w:hAnsi="仿宋" w:eastAsia="仿宋" w:cs="宋体"/>
          <w:b w:val="0"/>
          <w:bCs w:val="0"/>
          <w:kern w:val="0"/>
          <w:sz w:val="28"/>
          <w:highlight w:val="none"/>
          <w:lang w:val="en-US" w:eastAsia="zh-CN"/>
        </w:rPr>
        <w:t>1.1</w:t>
      </w:r>
      <w:r>
        <w:rPr>
          <w:rStyle w:val="21"/>
          <w:rFonts w:hint="default" w:ascii="仿宋" w:hAnsi="仿宋" w:eastAsia="仿宋" w:cs="宋体"/>
          <w:b w:val="0"/>
          <w:bCs w:val="0"/>
          <w:kern w:val="0"/>
          <w:sz w:val="28"/>
          <w:highlight w:val="none"/>
          <w:lang w:val="en-US" w:eastAsia="zh-CN"/>
        </w:rPr>
        <w:t>本次采购的货物必须是合格的、未曾使用过的全新产品，所采用的原料优良、质量上乘，原材料、辅料、成品均须符合相应的国家标准和行业标准的要求以及医院的文化和风格。</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1"/>
          <w:rFonts w:hint="default" w:ascii="仿宋" w:hAnsi="仿宋" w:eastAsia="仿宋" w:cs="宋体"/>
          <w:b w:val="0"/>
          <w:bCs w:val="0"/>
          <w:kern w:val="0"/>
          <w:sz w:val="28"/>
          <w:highlight w:val="none"/>
          <w:lang w:val="en-US" w:eastAsia="zh-CN"/>
        </w:rPr>
      </w:pPr>
      <w:r>
        <w:rPr>
          <w:rStyle w:val="21"/>
          <w:rFonts w:hint="eastAsia" w:ascii="仿宋" w:hAnsi="仿宋" w:eastAsia="仿宋" w:cs="宋体"/>
          <w:b w:val="0"/>
          <w:bCs w:val="0"/>
          <w:kern w:val="0"/>
          <w:sz w:val="28"/>
          <w:highlight w:val="none"/>
          <w:lang w:val="en-US" w:eastAsia="zh-CN"/>
        </w:rPr>
        <w:t>1.2</w:t>
      </w:r>
      <w:r>
        <w:rPr>
          <w:rStyle w:val="21"/>
          <w:rFonts w:hint="default" w:ascii="仿宋" w:hAnsi="仿宋" w:eastAsia="仿宋" w:cs="宋体"/>
          <w:b w:val="0"/>
          <w:bCs w:val="0"/>
          <w:kern w:val="0"/>
          <w:sz w:val="28"/>
          <w:highlight w:val="none"/>
          <w:lang w:val="en-US" w:eastAsia="zh-CN"/>
        </w:rPr>
        <w:t>本技术规格仅是业主对本次采购棉织品的基本要求，并非货物技术特性的全部，有关所供货物的具体情况须由供应商在采购要求基础上做出更优的响应并详细阐述。</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rPr>
      </w:pPr>
      <w:r>
        <w:rPr>
          <w:rStyle w:val="21"/>
          <w:rFonts w:hint="eastAsia" w:ascii="仿宋" w:hAnsi="仿宋" w:eastAsia="仿宋" w:cs="宋体"/>
          <w:b w:val="0"/>
          <w:bCs w:val="0"/>
          <w:kern w:val="0"/>
          <w:sz w:val="28"/>
          <w:highlight w:val="none"/>
          <w:lang w:val="en-US" w:eastAsia="zh-CN"/>
        </w:rPr>
        <w:t>2、交货期：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rPr>
      </w:pPr>
      <w:r>
        <w:rPr>
          <w:rStyle w:val="21"/>
          <w:rFonts w:hint="eastAsia" w:ascii="仿宋" w:hAnsi="仿宋" w:eastAsia="仿宋" w:cs="宋体"/>
          <w:b w:val="0"/>
          <w:bCs w:val="0"/>
          <w:kern w:val="0"/>
          <w:sz w:val="28"/>
          <w:highlight w:val="none"/>
          <w:lang w:val="en-US" w:eastAsia="zh-CN"/>
        </w:rPr>
        <w:t>2.1合同签订，做好供货准备，每批次接到业主通知后2天内供货至业主指定的地点，并通过交货验收。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rPr>
      </w:pPr>
      <w:r>
        <w:rPr>
          <w:rStyle w:val="21"/>
          <w:rFonts w:hint="eastAsia" w:ascii="仿宋" w:hAnsi="仿宋" w:eastAsia="仿宋" w:cs="宋体"/>
          <w:b w:val="0"/>
          <w:bCs w:val="0"/>
          <w:kern w:val="0"/>
          <w:sz w:val="28"/>
          <w:highlight w:val="none"/>
          <w:lang w:val="en-US" w:eastAsia="zh-CN"/>
        </w:rPr>
        <w:t>2.2要求供应商在产品供货前先制作实样，经业主确认后方可批量生产和供货。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default" w:ascii="仿宋" w:hAnsi="仿宋" w:eastAsia="仿宋" w:cs="宋体"/>
          <w:b w:val="0"/>
          <w:bCs w:val="0"/>
          <w:kern w:val="0"/>
          <w:sz w:val="28"/>
          <w:highlight w:val="none"/>
          <w:lang w:val="en-US" w:eastAsia="zh-CN"/>
        </w:rPr>
      </w:pPr>
      <w:r>
        <w:rPr>
          <w:rStyle w:val="21"/>
          <w:rFonts w:hint="eastAsia" w:ascii="仿宋" w:hAnsi="仿宋" w:eastAsia="仿宋" w:cs="宋体"/>
          <w:b w:val="0"/>
          <w:bCs w:val="0"/>
          <w:kern w:val="0"/>
          <w:sz w:val="28"/>
          <w:highlight w:val="none"/>
          <w:lang w:val="en-US" w:eastAsia="zh-CN"/>
        </w:rPr>
        <w:t>2.3</w:t>
      </w:r>
      <w:r>
        <w:rPr>
          <w:rStyle w:val="21"/>
          <w:rFonts w:hint="default" w:ascii="仿宋" w:hAnsi="仿宋" w:eastAsia="仿宋" w:cs="宋体"/>
          <w:b w:val="0"/>
          <w:bCs w:val="0"/>
          <w:kern w:val="0"/>
          <w:sz w:val="28"/>
          <w:highlight w:val="none"/>
          <w:lang w:val="en-US" w:eastAsia="zh-CN"/>
        </w:rPr>
        <w:t>供应商应根据合同约定交货时间安排面料定制、上门量体（特殊体型）、成衣加工生产。</w:t>
      </w:r>
    </w:p>
    <w:p>
      <w:pPr>
        <w:pStyle w:val="10"/>
        <w:spacing w:before="156" w:beforeLines="50" w:after="156" w:afterLines="50" w:line="400" w:lineRule="exact"/>
        <w:rPr>
          <w:rStyle w:val="21"/>
          <w:rFonts w:hint="default" w:ascii="仿宋" w:hAnsi="仿宋" w:eastAsia="仿宋" w:cs="宋体"/>
          <w:kern w:val="0"/>
          <w:sz w:val="28"/>
          <w:highlight w:val="none"/>
          <w:lang w:val="en-US" w:eastAsia="zh-CN"/>
        </w:rPr>
      </w:pPr>
      <w:r>
        <w:rPr>
          <w:rStyle w:val="21"/>
          <w:rFonts w:hint="eastAsia" w:ascii="仿宋" w:hAnsi="仿宋" w:eastAsia="仿宋" w:cs="宋体"/>
          <w:kern w:val="0"/>
          <w:sz w:val="28"/>
          <w:highlight w:val="none"/>
          <w:lang w:val="en-US" w:eastAsia="zh-CN"/>
        </w:rPr>
        <w:t>二、采购清单及预算控制价</w:t>
      </w:r>
    </w:p>
    <w:tbl>
      <w:tblPr>
        <w:tblStyle w:val="18"/>
        <w:tblW w:w="9717"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693"/>
        <w:gridCol w:w="1413"/>
        <w:gridCol w:w="724"/>
        <w:gridCol w:w="761"/>
        <w:gridCol w:w="1812"/>
        <w:gridCol w:w="1851"/>
        <w:gridCol w:w="246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083" w:hRule="exact"/>
          <w:jc w:val="center"/>
        </w:trPr>
        <w:tc>
          <w:tcPr>
            <w:tcW w:w="693" w:type="dxa"/>
            <w:tcBorders>
              <w:top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包号</w:t>
            </w:r>
          </w:p>
        </w:tc>
        <w:tc>
          <w:tcPr>
            <w:tcW w:w="1413"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 w:hAnsi="仿宋" w:eastAsia="仿宋" w:cs="仿宋"/>
                <w:b/>
                <w:bCs/>
                <w:kern w:val="2"/>
                <w:sz w:val="24"/>
                <w:szCs w:val="24"/>
                <w:highlight w:val="none"/>
                <w:u w:val="none"/>
                <w:shd w:val="clear" w:color="auto" w:fill="auto"/>
                <w:lang w:val="zh-TW" w:eastAsia="zh-TW" w:bidi="zh-TW"/>
              </w:rPr>
            </w:pPr>
            <w:r>
              <w:rPr>
                <w:rFonts w:hint="eastAsia" w:ascii="仿宋" w:hAnsi="仿宋" w:eastAsia="仿宋" w:cs="仿宋"/>
                <w:b/>
                <w:bCs/>
                <w:color w:val="000000"/>
                <w:spacing w:val="0"/>
                <w:w w:val="100"/>
                <w:position w:val="0"/>
                <w:sz w:val="24"/>
                <w:szCs w:val="24"/>
                <w:highlight w:val="none"/>
              </w:rPr>
              <w:t>名称</w:t>
            </w:r>
          </w:p>
        </w:tc>
        <w:tc>
          <w:tcPr>
            <w:tcW w:w="724"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单位</w:t>
            </w:r>
          </w:p>
        </w:tc>
        <w:tc>
          <w:tcPr>
            <w:tcW w:w="761"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数量</w:t>
            </w:r>
          </w:p>
        </w:tc>
        <w:tc>
          <w:tcPr>
            <w:tcW w:w="1812"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单价</w:t>
            </w:r>
            <w:r>
              <w:rPr>
                <w:rFonts w:hint="eastAsia" w:ascii="仿宋" w:hAnsi="仿宋" w:eastAsia="仿宋" w:cs="仿宋"/>
                <w:b/>
                <w:bCs/>
                <w:color w:val="000000"/>
                <w:spacing w:val="0"/>
                <w:w w:val="100"/>
                <w:position w:val="0"/>
                <w:sz w:val="24"/>
                <w:szCs w:val="24"/>
                <w:highlight w:val="none"/>
                <w:lang w:val="en-US" w:eastAsia="zh-CN"/>
              </w:rPr>
              <w:t>预算控制价</w:t>
            </w:r>
            <w:r>
              <w:rPr>
                <w:rFonts w:hint="eastAsia" w:ascii="仿宋" w:hAnsi="仿宋" w:eastAsia="仿宋" w:cs="仿宋"/>
                <w:b/>
                <w:bCs/>
                <w:color w:val="000000"/>
                <w:spacing w:val="0"/>
                <w:w w:val="100"/>
                <w:position w:val="0"/>
                <w:sz w:val="24"/>
                <w:szCs w:val="24"/>
                <w:highlight w:val="none"/>
                <w:lang w:eastAsia="zh-CN"/>
              </w:rPr>
              <w:t>（</w:t>
            </w:r>
            <w:r>
              <w:rPr>
                <w:rFonts w:hint="eastAsia" w:ascii="仿宋" w:hAnsi="仿宋" w:eastAsia="仿宋" w:cs="仿宋"/>
                <w:b/>
                <w:bCs/>
                <w:color w:val="000000"/>
                <w:spacing w:val="0"/>
                <w:w w:val="100"/>
                <w:position w:val="0"/>
                <w:sz w:val="24"/>
                <w:szCs w:val="24"/>
                <w:highlight w:val="none"/>
                <w:lang w:val="en-US" w:eastAsia="zh-CN"/>
              </w:rPr>
              <w:t>元）</w:t>
            </w:r>
          </w:p>
        </w:tc>
        <w:tc>
          <w:tcPr>
            <w:tcW w:w="1851"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预算总控制价</w:t>
            </w:r>
            <w:r>
              <w:rPr>
                <w:rFonts w:hint="eastAsia" w:ascii="仿宋" w:hAnsi="仿宋" w:eastAsia="仿宋" w:cs="仿宋"/>
                <w:b/>
                <w:bCs/>
                <w:color w:val="000000"/>
                <w:spacing w:val="0"/>
                <w:w w:val="100"/>
                <w:position w:val="0"/>
                <w:sz w:val="24"/>
                <w:szCs w:val="24"/>
                <w:highlight w:val="none"/>
                <w:lang w:eastAsia="zh-CN"/>
              </w:rPr>
              <w:t>（</w:t>
            </w:r>
            <w:r>
              <w:rPr>
                <w:rFonts w:hint="eastAsia" w:ascii="仿宋" w:hAnsi="仿宋" w:eastAsia="仿宋" w:cs="仿宋"/>
                <w:b/>
                <w:bCs/>
                <w:color w:val="000000"/>
                <w:spacing w:val="0"/>
                <w:w w:val="100"/>
                <w:position w:val="0"/>
                <w:sz w:val="24"/>
                <w:szCs w:val="24"/>
                <w:highlight w:val="none"/>
                <w:lang w:val="en-US" w:eastAsia="zh-CN"/>
              </w:rPr>
              <w:t>元）</w:t>
            </w:r>
          </w:p>
        </w:tc>
        <w:tc>
          <w:tcPr>
            <w:tcW w:w="2463"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083" w:hRule="exact"/>
          <w:jc w:val="center"/>
        </w:trPr>
        <w:tc>
          <w:tcPr>
            <w:tcW w:w="693" w:type="dxa"/>
            <w:vMerge w:val="restart"/>
            <w:tcBorders>
              <w:top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A包</w:t>
            </w:r>
          </w:p>
        </w:tc>
        <w:tc>
          <w:tcPr>
            <w:tcW w:w="1413"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lang w:val="en-US" w:eastAsia="zh-CN"/>
              </w:rPr>
              <w:t>护士服夏装（含护士帽）</w:t>
            </w:r>
          </w:p>
        </w:tc>
        <w:tc>
          <w:tcPr>
            <w:tcW w:w="724"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套</w:t>
            </w:r>
          </w:p>
        </w:tc>
        <w:tc>
          <w:tcPr>
            <w:tcW w:w="761"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423</w:t>
            </w:r>
          </w:p>
        </w:tc>
        <w:tc>
          <w:tcPr>
            <w:tcW w:w="1812"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90</w:t>
            </w:r>
          </w:p>
        </w:tc>
        <w:tc>
          <w:tcPr>
            <w:tcW w:w="1851" w:type="dxa"/>
            <w:vMerge w:val="restart"/>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196611.00</w:t>
            </w:r>
          </w:p>
        </w:tc>
        <w:tc>
          <w:tcPr>
            <w:tcW w:w="2463" w:type="dxa"/>
            <w:vMerge w:val="restart"/>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预算总控制价</w:t>
            </w: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护士服夏装单价预算控制价*数量+护士服冬装单价预算控制价*数量+隔离衣夏装单价预算控制价*数量+隔离衣冬装单价预算控制价*数量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083" w:hRule="exact"/>
          <w:jc w:val="center"/>
        </w:trPr>
        <w:tc>
          <w:tcPr>
            <w:tcW w:w="693" w:type="dxa"/>
            <w:vMerge w:val="continue"/>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color w:val="000000"/>
                <w:spacing w:val="0"/>
                <w:w w:val="100"/>
                <w:position w:val="0"/>
                <w:sz w:val="24"/>
                <w:szCs w:val="24"/>
                <w:highlight w:val="none"/>
                <w:lang w:val="en-US" w:eastAsia="zh-CN"/>
              </w:rPr>
            </w:pPr>
          </w:p>
        </w:tc>
        <w:tc>
          <w:tcPr>
            <w:tcW w:w="1413"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lang w:val="en-US" w:eastAsia="zh-CN"/>
              </w:rPr>
              <w:t>护士服冬装（含护士帽）</w:t>
            </w:r>
          </w:p>
        </w:tc>
        <w:tc>
          <w:tcPr>
            <w:tcW w:w="724"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sz w:val="24"/>
                <w:szCs w:val="24"/>
                <w:highlight w:val="none"/>
                <w:lang w:val="en-US" w:eastAsia="zh-CN"/>
              </w:rPr>
              <w:t>套</w:t>
            </w:r>
          </w:p>
        </w:tc>
        <w:tc>
          <w:tcPr>
            <w:tcW w:w="761"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lang w:val="en-US" w:eastAsia="zh-CN"/>
              </w:rPr>
              <w:t>627</w:t>
            </w:r>
          </w:p>
        </w:tc>
        <w:tc>
          <w:tcPr>
            <w:tcW w:w="1812"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sz w:val="24"/>
                <w:szCs w:val="24"/>
                <w:highlight w:val="none"/>
                <w:lang w:val="en-US" w:eastAsia="zh-CN"/>
              </w:rPr>
              <w:t>95</w:t>
            </w:r>
          </w:p>
        </w:tc>
        <w:tc>
          <w:tcPr>
            <w:tcW w:w="1851" w:type="dxa"/>
            <w:vMerge w:val="continue"/>
            <w:tcBorders>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p>
        </w:tc>
        <w:tc>
          <w:tcPr>
            <w:tcW w:w="2463" w:type="dxa"/>
            <w:vMerge w:val="continue"/>
            <w:tcBorders>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083" w:hRule="exact"/>
          <w:jc w:val="center"/>
        </w:trPr>
        <w:tc>
          <w:tcPr>
            <w:tcW w:w="693" w:type="dxa"/>
            <w:vMerge w:val="continue"/>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color w:val="000000"/>
                <w:spacing w:val="0"/>
                <w:w w:val="100"/>
                <w:position w:val="0"/>
                <w:sz w:val="24"/>
                <w:szCs w:val="24"/>
                <w:highlight w:val="none"/>
                <w:lang w:val="en-US" w:eastAsia="zh-CN"/>
              </w:rPr>
            </w:pPr>
          </w:p>
        </w:tc>
        <w:tc>
          <w:tcPr>
            <w:tcW w:w="1413"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 w:hAnsi="仿宋" w:eastAsia="仿宋" w:cs="仿宋"/>
                <w:color w:val="000000"/>
                <w:spacing w:val="0"/>
                <w:w w:val="100"/>
                <w:position w:val="0"/>
                <w:sz w:val="24"/>
                <w:szCs w:val="24"/>
                <w:highlight w:val="none"/>
                <w:lang w:val="en-US" w:eastAsia="zh-CN"/>
              </w:rPr>
            </w:pPr>
            <w:r>
              <w:rPr>
                <w:rStyle w:val="21"/>
                <w:rFonts w:hint="eastAsia" w:ascii="仿宋" w:hAnsi="仿宋" w:eastAsia="仿宋" w:cs="宋体"/>
                <w:b w:val="0"/>
                <w:bCs w:val="0"/>
                <w:kern w:val="0"/>
                <w:sz w:val="24"/>
                <w:szCs w:val="20"/>
                <w:highlight w:val="none"/>
                <w:lang w:val="en-US" w:eastAsia="zh-CN" w:bidi="ar-SA"/>
              </w:rPr>
              <w:t>隔离衣夏装</w:t>
            </w:r>
          </w:p>
        </w:tc>
        <w:tc>
          <w:tcPr>
            <w:tcW w:w="724"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rPr>
              <w:t>件</w:t>
            </w:r>
          </w:p>
        </w:tc>
        <w:tc>
          <w:tcPr>
            <w:tcW w:w="761"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1701</w:t>
            </w:r>
          </w:p>
        </w:tc>
        <w:tc>
          <w:tcPr>
            <w:tcW w:w="1812"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56</w:t>
            </w:r>
          </w:p>
        </w:tc>
        <w:tc>
          <w:tcPr>
            <w:tcW w:w="1851" w:type="dxa"/>
            <w:vMerge w:val="continue"/>
            <w:tcBorders>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p>
        </w:tc>
        <w:tc>
          <w:tcPr>
            <w:tcW w:w="2463" w:type="dxa"/>
            <w:vMerge w:val="continue"/>
            <w:tcBorders>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083" w:hRule="exact"/>
          <w:jc w:val="center"/>
        </w:trPr>
        <w:tc>
          <w:tcPr>
            <w:tcW w:w="693" w:type="dxa"/>
            <w:vMerge w:val="continue"/>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color w:val="000000"/>
                <w:spacing w:val="0"/>
                <w:w w:val="100"/>
                <w:position w:val="0"/>
                <w:sz w:val="24"/>
                <w:szCs w:val="24"/>
                <w:highlight w:val="none"/>
                <w:lang w:val="en-US" w:eastAsia="zh-CN"/>
              </w:rPr>
            </w:pPr>
          </w:p>
        </w:tc>
        <w:tc>
          <w:tcPr>
            <w:tcW w:w="1413"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21"/>
                <w:rFonts w:hint="default" w:ascii="仿宋" w:hAnsi="仿宋" w:eastAsia="仿宋" w:cs="宋体"/>
                <w:b w:val="0"/>
                <w:bCs w:val="0"/>
                <w:kern w:val="0"/>
                <w:sz w:val="24"/>
                <w:szCs w:val="20"/>
                <w:highlight w:val="none"/>
                <w:lang w:val="en-US" w:eastAsia="zh-CN" w:bidi="ar-SA"/>
              </w:rPr>
            </w:pPr>
            <w:r>
              <w:rPr>
                <w:rStyle w:val="21"/>
                <w:rFonts w:hint="eastAsia" w:ascii="仿宋" w:hAnsi="仿宋" w:eastAsia="仿宋" w:cs="宋体"/>
                <w:b w:val="0"/>
                <w:bCs w:val="0"/>
                <w:kern w:val="0"/>
                <w:sz w:val="24"/>
                <w:szCs w:val="20"/>
                <w:highlight w:val="none"/>
                <w:lang w:val="en-US" w:eastAsia="zh-CN" w:bidi="ar-SA"/>
              </w:rPr>
              <w:t>隔离衣冬装</w:t>
            </w:r>
          </w:p>
        </w:tc>
        <w:tc>
          <w:tcPr>
            <w:tcW w:w="724"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 w:hAnsi="仿宋" w:eastAsia="仿宋" w:cs="仿宋"/>
                <w:color w:val="000000"/>
                <w:spacing w:val="0"/>
                <w:w w:val="100"/>
                <w:kern w:val="2"/>
                <w:position w:val="0"/>
                <w:sz w:val="24"/>
                <w:szCs w:val="24"/>
                <w:highlight w:val="none"/>
                <w:u w:val="none"/>
                <w:shd w:val="clear" w:color="auto" w:fill="auto"/>
                <w:lang w:val="zh-TW" w:eastAsia="zh-TW" w:bidi="zh-TW"/>
              </w:rPr>
            </w:pPr>
            <w:r>
              <w:rPr>
                <w:rFonts w:hint="eastAsia" w:ascii="仿宋" w:hAnsi="仿宋" w:eastAsia="仿宋" w:cs="仿宋"/>
                <w:color w:val="000000"/>
                <w:spacing w:val="0"/>
                <w:w w:val="100"/>
                <w:position w:val="0"/>
                <w:sz w:val="24"/>
                <w:szCs w:val="24"/>
                <w:highlight w:val="none"/>
              </w:rPr>
              <w:t>件</w:t>
            </w:r>
          </w:p>
        </w:tc>
        <w:tc>
          <w:tcPr>
            <w:tcW w:w="761"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color w:val="000000"/>
                <w:spacing w:val="0"/>
                <w:w w:val="100"/>
                <w:kern w:val="2"/>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lang w:val="en-US" w:eastAsia="zh-CN"/>
              </w:rPr>
              <w:t>62</w:t>
            </w:r>
          </w:p>
        </w:tc>
        <w:tc>
          <w:tcPr>
            <w:tcW w:w="1812" w:type="dxa"/>
            <w:tcBorders>
              <w:top w:val="single" w:color="auto" w:sz="4" w:space="0"/>
              <w:left w:val="single" w:color="auto" w:sz="4" w:space="0"/>
            </w:tcBorders>
            <w:shd w:val="clear" w:color="auto" w:fill="auto"/>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sz w:val="24"/>
                <w:szCs w:val="24"/>
                <w:highlight w:val="none"/>
                <w:lang w:val="en-US" w:eastAsia="zh-CN"/>
              </w:rPr>
              <w:t>60</w:t>
            </w:r>
          </w:p>
        </w:tc>
        <w:tc>
          <w:tcPr>
            <w:tcW w:w="1851" w:type="dxa"/>
            <w:vMerge w:val="continue"/>
            <w:tcBorders>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p>
        </w:tc>
        <w:tc>
          <w:tcPr>
            <w:tcW w:w="2463" w:type="dxa"/>
            <w:vMerge w:val="continue"/>
            <w:tcBorders>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17" w:hRule="exact"/>
          <w:jc w:val="center"/>
        </w:trPr>
        <w:tc>
          <w:tcPr>
            <w:tcW w:w="693" w:type="dxa"/>
            <w:tcBorders>
              <w:top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B包</w:t>
            </w:r>
          </w:p>
        </w:tc>
        <w:tc>
          <w:tcPr>
            <w:tcW w:w="1413"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护士鞋</w:t>
            </w:r>
          </w:p>
        </w:tc>
        <w:tc>
          <w:tcPr>
            <w:tcW w:w="724"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eastAsia="zh-CN"/>
              </w:rPr>
            </w:pPr>
            <w:r>
              <w:rPr>
                <w:rFonts w:hint="eastAsia" w:ascii="仿宋" w:hAnsi="仿宋" w:eastAsia="仿宋" w:cs="仿宋"/>
                <w:color w:val="000000"/>
                <w:spacing w:val="0"/>
                <w:w w:val="100"/>
                <w:position w:val="0"/>
                <w:sz w:val="24"/>
                <w:szCs w:val="24"/>
                <w:highlight w:val="none"/>
                <w:lang w:val="en-US" w:eastAsia="zh-CN"/>
              </w:rPr>
              <w:t>双</w:t>
            </w:r>
          </w:p>
        </w:tc>
        <w:tc>
          <w:tcPr>
            <w:tcW w:w="761"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424</w:t>
            </w:r>
          </w:p>
        </w:tc>
        <w:tc>
          <w:tcPr>
            <w:tcW w:w="1812"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120</w:t>
            </w:r>
          </w:p>
        </w:tc>
        <w:tc>
          <w:tcPr>
            <w:tcW w:w="1851"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50880.00</w:t>
            </w:r>
          </w:p>
        </w:tc>
        <w:tc>
          <w:tcPr>
            <w:tcW w:w="2463"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预算总控制价</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护士鞋</w:t>
            </w:r>
            <w:bookmarkStart w:id="9" w:name="_GoBack"/>
            <w:bookmarkEnd w:id="9"/>
            <w:r>
              <w:rPr>
                <w:rFonts w:hint="eastAsia" w:ascii="仿宋" w:hAnsi="仿宋" w:eastAsia="仿宋" w:cs="仿宋"/>
                <w:b w:val="0"/>
                <w:bCs w:val="0"/>
                <w:sz w:val="24"/>
                <w:szCs w:val="24"/>
                <w:highlight w:val="none"/>
                <w:lang w:val="en-US" w:eastAsia="zh-CN"/>
              </w:rPr>
              <w:t>单价预算控制价*数量</w:t>
            </w:r>
          </w:p>
        </w:tc>
      </w:tr>
    </w:tbl>
    <w:p>
      <w:pPr>
        <w:pStyle w:val="10"/>
        <w:numPr>
          <w:ilvl w:val="0"/>
          <w:numId w:val="0"/>
        </w:numPr>
        <w:rPr>
          <w:rStyle w:val="21"/>
          <w:rFonts w:hint="eastAsia" w:ascii="仿宋" w:hAnsi="仿宋" w:eastAsia="仿宋" w:cs="宋体"/>
          <w:kern w:val="0"/>
          <w:sz w:val="28"/>
          <w:highlight w:val="none"/>
          <w:lang w:val="en-US" w:eastAsia="zh-CN" w:bidi="ar-SA"/>
        </w:rPr>
      </w:pPr>
      <w:r>
        <w:rPr>
          <w:rStyle w:val="21"/>
          <w:rFonts w:hint="eastAsia" w:ascii="仿宋" w:hAnsi="仿宋" w:eastAsia="仿宋" w:cs="宋体"/>
          <w:kern w:val="0"/>
          <w:sz w:val="28"/>
          <w:highlight w:val="none"/>
          <w:lang w:val="en-US" w:eastAsia="zh-CN" w:bidi="ar-SA"/>
        </w:rPr>
        <w:t>三、采购技术参数</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center"/>
        <w:textAlignment w:val="auto"/>
        <w:rPr>
          <w:rStyle w:val="21"/>
          <w:rFonts w:hint="eastAsia" w:ascii="仿宋" w:hAnsi="仿宋" w:eastAsia="仿宋" w:cs="宋体"/>
          <w:b/>
          <w:bCs/>
          <w:kern w:val="0"/>
          <w:sz w:val="28"/>
          <w:highlight w:val="none"/>
          <w:lang w:val="en-US" w:eastAsia="zh-CN" w:bidi="ar-SA"/>
        </w:rPr>
      </w:pPr>
      <w:r>
        <w:rPr>
          <w:rStyle w:val="21"/>
          <w:rFonts w:hint="eastAsia" w:ascii="仿宋" w:hAnsi="仿宋" w:eastAsia="仿宋" w:cs="宋体"/>
          <w:b/>
          <w:bCs/>
          <w:kern w:val="0"/>
          <w:sz w:val="28"/>
          <w:highlight w:val="none"/>
          <w:lang w:val="en-US" w:eastAsia="zh-CN" w:bidi="ar-SA"/>
        </w:rPr>
        <w:t>A包：护士服、隔离衣采购技术参数</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服装款式、颜色多样新颖（有图册可选），3D立体裁剪，采用全精梳工艺面料，面料不起球，不变形，不褪色，不发黄，抗皱耐磨固色防静电，易清洗，柔软舒适吸汗透气，耐氯漂，耐高温，抗菌。</w:t>
      </w:r>
    </w:p>
    <w:p>
      <w:pPr>
        <w:pStyle w:val="34"/>
        <w:keepNext w:val="0"/>
        <w:keepLines w:val="0"/>
        <w:pageBreakBefore w:val="0"/>
        <w:widowControl/>
        <w:kinsoku/>
        <w:wordWrap/>
        <w:overflowPunct/>
        <w:topLinePunct w:val="0"/>
        <w:autoSpaceDE/>
        <w:autoSpaceDN/>
        <w:bidi w:val="0"/>
        <w:adjustRightInd/>
        <w:snapToGrid/>
        <w:spacing w:before="0" w:line="440" w:lineRule="exact"/>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护士服</w:t>
      </w:r>
    </w:p>
    <w:p>
      <w:pPr>
        <w:pStyle w:val="34"/>
        <w:keepNext w:val="0"/>
        <w:keepLines w:val="0"/>
        <w:pageBreakBefore w:val="0"/>
        <w:widowControl/>
        <w:kinsoku/>
        <w:wordWrap/>
        <w:overflowPunct/>
        <w:topLinePunct w:val="0"/>
        <w:autoSpaceDE/>
        <w:autoSpaceDN/>
        <w:bidi w:val="0"/>
        <w:adjustRightInd/>
        <w:snapToGrid/>
        <w:spacing w:before="0" w:line="440" w:lineRule="exact"/>
        <w:ind w:firstLine="281" w:firstLineChars="100"/>
        <w:jc w:val="both"/>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rPr>
        <w:t>护士服冬装：</w:t>
      </w:r>
      <w:r>
        <w:rPr>
          <w:rFonts w:hint="eastAsia" w:ascii="仿宋" w:hAnsi="仿宋" w:eastAsia="仿宋" w:cs="仿宋"/>
          <w:sz w:val="28"/>
          <w:szCs w:val="28"/>
          <w:highlight w:val="none"/>
        </w:rPr>
        <w:t>冬装涤卡，涤棉配比，T65/C35；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直接接触皮肤的纺织产品的pH值4.0～7.5；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甲醛含量(mg／kg)≤ 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经纱：45/2；纬纱：21；经密：138根每英寸；纬密：71根每英寸；</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产品色牢度，干摩，3-4级，湿摩，2-3级；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耐氯漂，2-3.5级；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缩水为经3%，纬3%。</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bookmarkStart w:id="2" w:name="_Hlk139012674"/>
      <w:r>
        <w:rPr>
          <w:rFonts w:hint="eastAsia" w:ascii="仿宋" w:hAnsi="仿宋" w:eastAsia="仿宋" w:cs="仿宋"/>
          <w:sz w:val="28"/>
          <w:szCs w:val="28"/>
          <w:highlight w:val="none"/>
        </w:rPr>
        <w:t>（护士裤为同款面料）</w:t>
      </w:r>
    </w:p>
    <w:bookmarkEnd w:id="2"/>
    <w:p>
      <w:pPr>
        <w:pStyle w:val="34"/>
        <w:keepNext w:val="0"/>
        <w:keepLines w:val="0"/>
        <w:pageBreakBefore w:val="0"/>
        <w:widowControl/>
        <w:kinsoku/>
        <w:wordWrap/>
        <w:overflowPunct/>
        <w:topLinePunct w:val="0"/>
        <w:autoSpaceDE/>
        <w:autoSpaceDN/>
        <w:bidi w:val="0"/>
        <w:adjustRightInd/>
        <w:snapToGrid/>
        <w:spacing w:before="0" w:line="440" w:lineRule="exact"/>
        <w:ind w:firstLine="281" w:firstLineChars="1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1.2护士服夏装：</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夏装线绢，涤棉配比，T65/C35；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经纱：23；纬纱：2；经密：106根每英寸；纬密：59根每英寸；</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直接接触皮肤的纺织产品的pH值4.0～7.5；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甲醛含量(mg／kg)≤ 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产品色牢度，干摩，3-4级，湿摩，2-3级；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耐氯漂，2-3.5级；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缩水为经3%，纬3%。</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（护士裤为同款面料）</w:t>
      </w:r>
    </w:p>
    <w:p>
      <w:pPr>
        <w:pStyle w:val="34"/>
        <w:keepNext w:val="0"/>
        <w:keepLines w:val="0"/>
        <w:pageBreakBefore w:val="0"/>
        <w:widowControl/>
        <w:kinsoku/>
        <w:wordWrap/>
        <w:overflowPunct/>
        <w:topLinePunct w:val="0"/>
        <w:autoSpaceDE/>
        <w:autoSpaceDN/>
        <w:bidi w:val="0"/>
        <w:adjustRightInd/>
        <w:snapToGrid/>
        <w:spacing w:before="0" w:line="440" w:lineRule="exact"/>
        <w:ind w:firstLine="281" w:firstLineChars="1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1.3护士帽：</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布料采用医护专用面料，斜纹面料，纱织138/71 ；</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衬：采用加厚涤棉斜纹衬；</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2.隔离衣</w:t>
      </w:r>
    </w:p>
    <w:p>
      <w:pPr>
        <w:pStyle w:val="34"/>
        <w:keepNext w:val="0"/>
        <w:keepLines w:val="0"/>
        <w:pageBreakBefore w:val="0"/>
        <w:widowControl/>
        <w:kinsoku/>
        <w:wordWrap/>
        <w:overflowPunct/>
        <w:topLinePunct w:val="0"/>
        <w:autoSpaceDE/>
        <w:autoSpaceDN/>
        <w:bidi w:val="0"/>
        <w:adjustRightInd/>
        <w:snapToGrid/>
        <w:spacing w:before="0" w:line="440" w:lineRule="exact"/>
        <w:ind w:firstLine="281" w:firstLineChars="1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2.1隔离衣冬装：</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涤棉配比，T65/C35；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直接接触皮肤的纺织产品的pH值4.0～7.5；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甲醛含量(mg／kg)≤ 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经纱：45/2；纬纱：21；经密：138根每英寸；纬密：71根每英寸；</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产品色牢度，干摩，3-4级，湿摩，2-3级；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耐氯漂，2-3.5级；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缩水为经3%，纬3%。</w:t>
      </w:r>
    </w:p>
    <w:p>
      <w:pPr>
        <w:pStyle w:val="34"/>
        <w:keepNext w:val="0"/>
        <w:keepLines w:val="0"/>
        <w:pageBreakBefore w:val="0"/>
        <w:widowControl/>
        <w:kinsoku/>
        <w:wordWrap/>
        <w:overflowPunct/>
        <w:topLinePunct w:val="0"/>
        <w:autoSpaceDE/>
        <w:autoSpaceDN/>
        <w:bidi w:val="0"/>
        <w:adjustRightInd/>
        <w:snapToGrid/>
        <w:spacing w:before="0" w:line="440" w:lineRule="exact"/>
        <w:ind w:firstLine="281" w:firstLineChars="1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2.2隔离衣夏装：</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夏装线绢：</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涤棉配比，T65/C35；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经纱：23；纬纱：2；经密：106根每英寸；纬密：59根每英寸；</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直接接触皮肤的纺织产品的pH值4.0～7.5；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甲醛含量(mg／kg)≤ 75；</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产品色牢度，干摩，3-4级，湿摩，2-3级；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耐氯漂，2-3.5级；</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缩水为经3%，纬3%。</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1"/>
          <w:rFonts w:hint="eastAsia" w:ascii="仿宋" w:hAnsi="仿宋" w:eastAsia="仿宋" w:cs="宋体"/>
          <w:b/>
          <w:bCs/>
          <w:kern w:val="0"/>
          <w:sz w:val="28"/>
          <w:highlight w:val="none"/>
          <w:lang w:val="en-US" w:eastAsia="zh-CN" w:bidi="ar-SA"/>
        </w:rPr>
      </w:pPr>
      <w:r>
        <w:rPr>
          <w:rStyle w:val="21"/>
          <w:rFonts w:hint="eastAsia" w:ascii="仿宋" w:hAnsi="仿宋" w:eastAsia="仿宋" w:cs="宋体"/>
          <w:b/>
          <w:bCs/>
          <w:kern w:val="0"/>
          <w:sz w:val="28"/>
          <w:highlight w:val="none"/>
          <w:lang w:val="en-US" w:eastAsia="zh-CN" w:bidi="ar-SA"/>
        </w:rPr>
        <w:t>B包：护士鞋采购技术参数</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大气垫护士鞋要求:质量参照国家最新皮鞋行业标准制作;鞋帮、鞋底、鞋垫均采用超柔材质科学处理，精细切合，通过官方柔软物品检验。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参数要求如下: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1、颜色;白色。</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2、鞋面:采用真皮牛皮(厚度:1.6mm以上)，质地柔韧、透气性好、耐穿,鞋面蓝花设计，美观大方。鞋里:猪皮内里。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3、鞋头:圆头，手工缝线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4、开口深度:浅口。</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5、鞋底要求:大气垫鞋底，防滑贴片，防滑效果好、减震，防滑，静音。</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6、跟高:4cm左右、坡跟。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总体要求:舒适、透气、抗菌、吸汗、防静电、气垫减压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缓震、防滑、防湿脚、防脚臭、不开胶、轻便、弹性好、耐磨、易清洁。</w:t>
      </w:r>
    </w:p>
    <w:p>
      <w:pPr>
        <w:rPr>
          <w:rStyle w:val="21"/>
          <w:rFonts w:hint="eastAsia" w:ascii="仿宋" w:hAnsi="仿宋" w:eastAsia="仿宋" w:cs="宋体"/>
          <w:kern w:val="0"/>
          <w:sz w:val="28"/>
          <w:highlight w:val="none"/>
          <w:lang w:val="en-US" w:eastAsia="zh-CN" w:bidi="ar-SA"/>
        </w:rPr>
      </w:pPr>
      <w:r>
        <w:rPr>
          <w:rStyle w:val="21"/>
          <w:rFonts w:hint="eastAsia" w:ascii="仿宋" w:hAnsi="仿宋" w:eastAsia="仿宋" w:cs="宋体"/>
          <w:kern w:val="0"/>
          <w:sz w:val="28"/>
          <w:highlight w:val="none"/>
          <w:lang w:val="en-US" w:eastAsia="zh-CN" w:bidi="ar-SA"/>
        </w:rPr>
        <w:t>四、其他要求：</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货物质量及包装要求：产品制作及加工要符合相关的国家标准、行业标准及实际需要。</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2、根据国标的有关规定及技术规范书要求，供应商的全部成衣须满足或优于上述标准；如供应商执行企业标准优于国标，可按更优标准执行。</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3、货物制作完毕，全部按零售式样包装，均有防尘包装。</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4、将面料成分等信息印在吊牌或水洗麦上。</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5、成交供应商所供货物须按厂家承诺实行“三包"，若发现本次更换的货物本身存在缺陷，成交供应商须无条件退货或更换成同类合格产品。</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6、除人为因素外，成交供应商提供的棉织品，报废前终身免费保修，终身提供所有所需的辅料如纽扣、针线等。如人为因素导致的棉织品破坏，由成交供应商负责修理，采购人支付维修成本费。</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 xml:space="preserve">7、 </w:t>
      </w:r>
      <w:r>
        <w:rPr>
          <w:rFonts w:hint="eastAsia" w:ascii="仿宋" w:hAnsi="仿宋" w:eastAsia="仿宋" w:cs="仿宋"/>
          <w:b/>
          <w:bCs/>
          <w:sz w:val="28"/>
          <w:szCs w:val="28"/>
          <w:highlight w:val="none"/>
          <w:lang w:val="en-US" w:eastAsia="zh-CN"/>
        </w:rPr>
        <w:t>供应商必须在磋商响应文件中提供详细具体的售后服务承诺条款及保证；供应商可视自身能力在磋商响应文件中提供更优的售后服务承诺。</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8、交付验收标准，依次序对照适用标准为：</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8.1 符合中华人民共和国国家安全质量标准、环保标准或行业标准；</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8.2符合Q/MG NDG0001-2012、GB18401B 类、《国家纺织品基本安全技术规范》。</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8.3符合磋商采购文件和响应承诺中采购人认可的合理最佳规格、参数、样服及各项要求。上述标准必须是有关官方机构发布的最新版本的标准。</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9、所有货物在开箱检验时必须完好，无破损，配置与装箱单相符。</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10、采购人可随意抽取一套现货送国家权威部门进行检验，如采购文件要求的材料不符合，成交供应商需无偿给予调换或重做，并承担给采购人所造成的损失。</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11、 验收应在成交供应商及采购人双方共同参加下进行。成交供应商如有调换产品，减低产品等级标准或提供存在质量缺陷产品，以劣充优，以假充真，串通、贿赂或其他严重 违法、违规、违约行为的，一经查实，将取消其成交人资格。</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12、产品达不到采购人要求时须重复设计、重复打样直至用户满意的风险费用。</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tabs>
          <w:tab w:val="left" w:pos="1260"/>
          <w:tab w:val="left" w:pos="3240"/>
        </w:tabs>
        <w:adjustRightInd w:val="0"/>
        <w:snapToGrid w:val="0"/>
        <w:spacing w:line="320" w:lineRule="exact"/>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993"/>
        <w:gridCol w:w="732"/>
        <w:gridCol w:w="2244"/>
        <w:gridCol w:w="1163"/>
        <w:gridCol w:w="770"/>
        <w:gridCol w:w="769"/>
        <w:gridCol w:w="77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ascii="仿宋" w:hAnsi="仿宋" w:eastAsia="仿宋"/>
                <w:sz w:val="28"/>
                <w:szCs w:val="28"/>
                <w:highlight w:val="none"/>
              </w:rPr>
              <w:t>…</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bl>
    <w:p>
      <w:pPr>
        <w:tabs>
          <w:tab w:val="left" w:pos="1260"/>
        </w:tabs>
        <w:adjustRightInd w:val="0"/>
        <w:snapToGrid w:val="0"/>
        <w:spacing w:line="320" w:lineRule="exact"/>
        <w:ind w:firstLine="1124" w:firstLineChars="400"/>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tabs>
          <w:tab w:val="left" w:pos="1260"/>
        </w:tabs>
        <w:adjustRightInd w:val="0"/>
        <w:snapToGrid w:val="0"/>
        <w:spacing w:line="3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本合同总价为人民币大写：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tabs>
          <w:tab w:val="left" w:pos="1260"/>
        </w:tabs>
        <w:adjustRightInd w:val="0"/>
        <w:snapToGrid w:val="0"/>
        <w:spacing w:line="320" w:lineRule="exact"/>
        <w:ind w:firstLine="562" w:firstLineChars="200"/>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ascii="仿宋" w:hAnsi="仿宋" w:eastAsia="仿宋"/>
          <w:b/>
          <w:bCs/>
          <w:color w:val="000000"/>
          <w:sz w:val="28"/>
          <w:szCs w:val="28"/>
          <w:highlight w:val="none"/>
          <w:u w:val="single"/>
        </w:rPr>
        <w:t xml:space="preserve">                   </w:t>
      </w:r>
      <w:r>
        <w:rPr>
          <w:rFonts w:hint="eastAsia" w:ascii="仿宋" w:hAnsi="仿宋" w:eastAsia="仿宋"/>
          <w:sz w:val="28"/>
          <w:szCs w:val="28"/>
          <w:highlight w:val="none"/>
        </w:rPr>
        <w:t xml:space="preserve">(详见前附表)。 </w:t>
      </w:r>
    </w:p>
    <w:p>
      <w:pPr>
        <w:tabs>
          <w:tab w:val="left" w:pos="1260"/>
        </w:tabs>
        <w:adjustRightInd w:val="0"/>
        <w:snapToGrid w:val="0"/>
        <w:spacing w:line="320" w:lineRule="exact"/>
        <w:ind w:firstLine="560" w:firstLineChars="200"/>
        <w:rPr>
          <w:rFonts w:hint="eastAsia" w:ascii="仿宋" w:hAnsi="仿宋" w:eastAsia="仿宋"/>
          <w:b/>
          <w:bCs/>
          <w:color w:val="000000"/>
          <w:sz w:val="28"/>
          <w:szCs w:val="28"/>
          <w:highlight w:val="none"/>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bCs/>
          <w:color w:val="000000"/>
          <w:sz w:val="28"/>
          <w:szCs w:val="28"/>
          <w:highlight w:val="none"/>
        </w:rPr>
        <w:t xml:space="preserve"> </w:t>
      </w:r>
      <w:r>
        <w:rPr>
          <w:rFonts w:ascii="仿宋" w:hAnsi="仿宋" w:eastAsia="仿宋"/>
          <w:b/>
          <w:bCs/>
          <w:color w:val="000000"/>
          <w:sz w:val="28"/>
          <w:szCs w:val="28"/>
          <w:highlight w:val="none"/>
          <w:u w:val="single"/>
        </w:rPr>
        <w:t xml:space="preserve">                   </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lang w:eastAsia="zh-CN"/>
        </w:rPr>
        <w:t>供货</w:t>
      </w:r>
      <w:r>
        <w:rPr>
          <w:rFonts w:hint="eastAsia" w:ascii="仿宋" w:hAnsi="仿宋" w:eastAsia="仿宋"/>
          <w:sz w:val="28"/>
          <w:szCs w:val="28"/>
          <w:highlight w:val="none"/>
          <w:lang w:val="en-US" w:eastAsia="zh-CN"/>
        </w:rPr>
        <w:t>时间</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tabs>
          <w:tab w:val="left" w:pos="540"/>
          <w:tab w:val="left" w:pos="1260"/>
        </w:tabs>
        <w:adjustRightInd w:val="0"/>
        <w:snapToGrid w:val="0"/>
        <w:spacing w:line="320" w:lineRule="exact"/>
        <w:ind w:firstLine="843" w:firstLineChars="300"/>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tabs>
          <w:tab w:val="left" w:pos="540"/>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各二份，招标代理机构各一份。</w:t>
      </w:r>
    </w:p>
    <w:p>
      <w:pPr>
        <w:tabs>
          <w:tab w:val="left" w:pos="1260"/>
        </w:tabs>
        <w:adjustRightInd w:val="0"/>
        <w:snapToGrid w:val="0"/>
        <w:spacing w:line="32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bCs w:val="0"/>
          <w:kern w:val="0"/>
          <w:sz w:val="28"/>
          <w:highlight w:val="none"/>
          <w:lang w:val="en-US" w:eastAsia="zh-CN"/>
        </w:rPr>
        <w:t>包组号：（  ）</w: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0"/>
        <w:ind w:firstLine="1600" w:firstLineChars="500"/>
        <w:rPr>
          <w:rStyle w:val="21"/>
          <w:rFonts w:ascii="仿宋" w:hAnsi="仿宋" w:eastAsia="仿宋" w:cs="宋体"/>
          <w:b w:val="0"/>
          <w:kern w:val="0"/>
          <w:sz w:val="32"/>
          <w:szCs w:val="22"/>
          <w:highlight w:val="none"/>
        </w:rPr>
      </w:pPr>
    </w:p>
    <w:p>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0"/>
        <w:jc w:val="center"/>
        <w:rPr>
          <w:rStyle w:val="21"/>
          <w:rFonts w:ascii="仿宋" w:hAnsi="仿宋" w:eastAsia="仿宋" w:cs="宋体"/>
          <w:b w:val="0"/>
          <w:kern w:val="0"/>
          <w:sz w:val="32"/>
          <w:szCs w:val="22"/>
          <w:highlight w:val="none"/>
        </w:rPr>
      </w:pPr>
    </w:p>
    <w:p>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spacing w:before="1248" w:beforeLines="400" w:after="1248" w:afterLines="400"/>
        <w:jc w:val="center"/>
        <w:rPr>
          <w:rStyle w:val="21"/>
          <w:rFonts w:hint="eastAsia" w:ascii="仿宋" w:hAnsi="仿宋" w:eastAsia="仿宋" w:cs="宋体"/>
          <w:kern w:val="0"/>
          <w:sz w:val="44"/>
          <w:szCs w:val="44"/>
          <w:highlight w:val="none"/>
        </w:rPr>
      </w:pP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九、经营业绩一览表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技术方案</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lang w:eastAsia="zh-CN"/>
        </w:rPr>
      </w:pPr>
      <w:r>
        <w:rPr>
          <w:rStyle w:val="21"/>
          <w:rFonts w:hint="eastAsia" w:ascii="仿宋" w:hAnsi="仿宋" w:eastAsia="仿宋" w:cs="宋体"/>
          <w:b/>
          <w:bCs w:val="0"/>
          <w:kern w:val="0"/>
          <w:sz w:val="32"/>
          <w:szCs w:val="22"/>
          <w:highlight w:val="none"/>
        </w:rPr>
        <w:t>一、报价一览表</w:t>
      </w:r>
      <w:r>
        <w:rPr>
          <w:rStyle w:val="21"/>
          <w:rFonts w:hint="eastAsia" w:ascii="仿宋" w:hAnsi="仿宋" w:eastAsia="仿宋" w:cs="宋体"/>
          <w:b/>
          <w:bCs w:val="0"/>
          <w:kern w:val="0"/>
          <w:sz w:val="32"/>
          <w:szCs w:val="22"/>
          <w:highlight w:val="none"/>
          <w:lang w:eastAsia="zh-CN"/>
        </w:rPr>
        <w:t>（</w:t>
      </w:r>
      <w:r>
        <w:rPr>
          <w:rStyle w:val="21"/>
          <w:rFonts w:hint="eastAsia" w:ascii="仿宋" w:hAnsi="仿宋" w:eastAsia="仿宋" w:cs="宋体"/>
          <w:b/>
          <w:bCs w:val="0"/>
          <w:kern w:val="0"/>
          <w:sz w:val="32"/>
          <w:szCs w:val="22"/>
          <w:highlight w:val="none"/>
          <w:lang w:val="en-US" w:eastAsia="zh-CN"/>
        </w:rPr>
        <w:t>A包</w:t>
      </w:r>
      <w:r>
        <w:rPr>
          <w:rStyle w:val="21"/>
          <w:rFonts w:hint="eastAsia" w:ascii="仿宋" w:hAnsi="仿宋" w:eastAsia="仿宋" w:cs="宋体"/>
          <w:b/>
          <w:bCs w:val="0"/>
          <w:kern w:val="0"/>
          <w:sz w:val="32"/>
          <w:szCs w:val="22"/>
          <w:highlight w:val="none"/>
          <w:lang w:eastAsia="zh-CN"/>
        </w:rPr>
        <w:t>）</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2325" w:type="dxa"/>
            <w:vAlign w:val="center"/>
          </w:tcPr>
          <w:p>
            <w:pPr>
              <w:pStyle w:val="10"/>
              <w:ind w:left="77"/>
              <w:jc w:val="center"/>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总</w:t>
            </w:r>
            <w:r>
              <w:rPr>
                <w:rStyle w:val="21"/>
                <w:rFonts w:hint="eastAsia" w:ascii="仿宋" w:hAnsi="仿宋" w:eastAsia="仿宋" w:cs="宋体"/>
                <w:b w:val="0"/>
                <w:kern w:val="0"/>
                <w:sz w:val="28"/>
                <w:highlight w:val="none"/>
              </w:rPr>
              <w:t>报价</w:t>
            </w:r>
          </w:p>
        </w:tc>
        <w:tc>
          <w:tcPr>
            <w:tcW w:w="7274"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jc w:val="center"/>
        </w:trPr>
        <w:tc>
          <w:tcPr>
            <w:tcW w:w="2325" w:type="dxa"/>
            <w:vAlign w:val="center"/>
          </w:tcPr>
          <w:p>
            <w:pPr>
              <w:pStyle w:val="10"/>
              <w:ind w:left="77"/>
              <w:jc w:val="center"/>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单价报价</w:t>
            </w:r>
          </w:p>
        </w:tc>
        <w:tc>
          <w:tcPr>
            <w:tcW w:w="727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r>
              <w:rPr>
                <w:rStyle w:val="21"/>
                <w:rFonts w:hint="eastAsia" w:ascii="仿宋" w:hAnsi="仿宋" w:eastAsia="仿宋" w:cs="宋体"/>
                <w:b w:val="0"/>
                <w:kern w:val="0"/>
                <w:sz w:val="28"/>
                <w:highlight w:val="none"/>
              </w:rPr>
              <w:t>护士服夏装（含护士帽）每套</w:t>
            </w:r>
            <w:r>
              <w:rPr>
                <w:rStyle w:val="21"/>
                <w:rFonts w:hint="eastAsia" w:ascii="仿宋" w:hAnsi="仿宋" w:eastAsia="仿宋" w:cs="宋体"/>
                <w:b w:val="0"/>
                <w:kern w:val="0"/>
                <w:sz w:val="28"/>
                <w:highlight w:val="none"/>
                <w:lang w:val="en-US" w:eastAsia="zh-CN"/>
              </w:rPr>
              <w:t>报价：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大写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u w:val="none"/>
                <w:lang w:val="en-US" w:eastAsia="zh-CN"/>
              </w:rPr>
              <w:t>，小写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r>
              <w:rPr>
                <w:rStyle w:val="21"/>
                <w:rFonts w:hint="eastAsia" w:ascii="仿宋" w:hAnsi="仿宋" w:eastAsia="仿宋" w:cs="宋体"/>
                <w:b w:val="0"/>
                <w:kern w:val="0"/>
                <w:sz w:val="28"/>
                <w:highlight w:val="none"/>
              </w:rPr>
              <w:t>护士服冬装（含护士帽）每套</w:t>
            </w:r>
            <w:r>
              <w:rPr>
                <w:rStyle w:val="21"/>
                <w:rFonts w:hint="eastAsia" w:ascii="仿宋" w:hAnsi="仿宋" w:eastAsia="仿宋" w:cs="宋体"/>
                <w:b w:val="0"/>
                <w:kern w:val="0"/>
                <w:sz w:val="28"/>
                <w:highlight w:val="none"/>
                <w:lang w:val="en-US" w:eastAsia="zh-CN"/>
              </w:rPr>
              <w:t>报价：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大写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u w:val="none"/>
                <w:lang w:val="en-US" w:eastAsia="zh-CN"/>
              </w:rPr>
              <w:t>，小写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3、</w:t>
            </w:r>
            <w:r>
              <w:rPr>
                <w:rStyle w:val="21"/>
                <w:rFonts w:hint="eastAsia" w:ascii="仿宋" w:hAnsi="仿宋" w:eastAsia="仿宋" w:cs="宋体"/>
                <w:b w:val="0"/>
                <w:kern w:val="0"/>
                <w:sz w:val="28"/>
                <w:highlight w:val="none"/>
                <w:lang w:eastAsia="zh-CN"/>
              </w:rPr>
              <w:t>隔离衣夏装</w:t>
            </w:r>
            <w:r>
              <w:rPr>
                <w:rStyle w:val="21"/>
                <w:rFonts w:hint="eastAsia" w:ascii="仿宋" w:hAnsi="仿宋" w:eastAsia="仿宋" w:cs="宋体"/>
                <w:b w:val="0"/>
                <w:kern w:val="0"/>
                <w:sz w:val="28"/>
                <w:highlight w:val="none"/>
              </w:rPr>
              <w:t>每件</w:t>
            </w:r>
            <w:r>
              <w:rPr>
                <w:rStyle w:val="21"/>
                <w:rFonts w:hint="eastAsia" w:ascii="仿宋" w:hAnsi="仿宋" w:eastAsia="仿宋" w:cs="宋体"/>
                <w:b w:val="0"/>
                <w:kern w:val="0"/>
                <w:sz w:val="28"/>
                <w:highlight w:val="none"/>
                <w:lang w:val="en-US" w:eastAsia="zh-CN"/>
              </w:rPr>
              <w:t>报价：</w:t>
            </w:r>
          </w:p>
          <w:p>
            <w:pPr>
              <w:pStyle w:val="10"/>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大写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u w:val="none"/>
                <w:lang w:val="en-US" w:eastAsia="zh-CN"/>
              </w:rPr>
              <w:t>，小写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4、</w:t>
            </w:r>
            <w:r>
              <w:rPr>
                <w:rStyle w:val="21"/>
                <w:rFonts w:hint="eastAsia" w:ascii="仿宋" w:hAnsi="仿宋" w:eastAsia="仿宋" w:cs="宋体"/>
                <w:b w:val="0"/>
                <w:kern w:val="0"/>
                <w:sz w:val="28"/>
                <w:highlight w:val="none"/>
                <w:lang w:eastAsia="zh-CN"/>
              </w:rPr>
              <w:t>隔离衣冬装</w:t>
            </w:r>
            <w:r>
              <w:rPr>
                <w:rStyle w:val="21"/>
                <w:rFonts w:hint="eastAsia" w:ascii="仿宋" w:hAnsi="仿宋" w:eastAsia="仿宋" w:cs="宋体"/>
                <w:b w:val="0"/>
                <w:kern w:val="0"/>
                <w:sz w:val="28"/>
                <w:highlight w:val="none"/>
              </w:rPr>
              <w:t>每件</w:t>
            </w:r>
            <w:r>
              <w:rPr>
                <w:rStyle w:val="21"/>
                <w:rFonts w:hint="eastAsia" w:ascii="仿宋" w:hAnsi="仿宋" w:eastAsia="仿宋" w:cs="宋体"/>
                <w:b w:val="0"/>
                <w:kern w:val="0"/>
                <w:sz w:val="28"/>
                <w:highlight w:val="none"/>
                <w:lang w:val="en-US" w:eastAsia="zh-CN"/>
              </w:rPr>
              <w:t>报价：</w:t>
            </w:r>
          </w:p>
          <w:p>
            <w:pPr>
              <w:pStyle w:val="10"/>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大写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u w:val="none"/>
                <w:lang w:val="en-US" w:eastAsia="zh-CN"/>
              </w:rPr>
              <w:t>，小写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10"/>
              <w:ind w:left="77"/>
              <w:jc w:val="center"/>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供货时间</w:t>
            </w:r>
          </w:p>
        </w:tc>
        <w:tc>
          <w:tcPr>
            <w:tcW w:w="7274" w:type="dxa"/>
            <w:vAlign w:val="center"/>
          </w:tcPr>
          <w:p>
            <w:pPr>
              <w:pStyle w:val="10"/>
              <w:ind w:left="77"/>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10"/>
              <w:ind w:left="77"/>
              <w:jc w:val="center"/>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7274" w:type="dxa"/>
            <w:vAlign w:val="center"/>
          </w:tcPr>
          <w:p>
            <w:pPr>
              <w:pStyle w:val="10"/>
              <w:ind w:left="77"/>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10"/>
              <w:ind w:left="77"/>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7274" w:type="dxa"/>
            <w:vAlign w:val="center"/>
          </w:tcPr>
          <w:p>
            <w:pPr>
              <w:pStyle w:val="10"/>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599" w:type="dxa"/>
            <w:gridSpan w:val="2"/>
            <w:vAlign w:val="center"/>
          </w:tcPr>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lang w:eastAsia="zh-CN"/>
        </w:rPr>
      </w:pPr>
      <w:r>
        <w:rPr>
          <w:rStyle w:val="21"/>
          <w:rFonts w:hint="eastAsia" w:ascii="仿宋" w:hAnsi="仿宋" w:eastAsia="仿宋" w:cs="宋体"/>
          <w:b/>
          <w:bCs w:val="0"/>
          <w:kern w:val="0"/>
          <w:sz w:val="32"/>
          <w:szCs w:val="22"/>
          <w:highlight w:val="none"/>
        </w:rPr>
        <w:br w:type="page"/>
      </w:r>
      <w:r>
        <w:rPr>
          <w:rStyle w:val="21"/>
          <w:rFonts w:hint="eastAsia" w:ascii="仿宋" w:hAnsi="仿宋" w:eastAsia="仿宋" w:cs="宋体"/>
          <w:b/>
          <w:bCs w:val="0"/>
          <w:kern w:val="0"/>
          <w:sz w:val="32"/>
          <w:szCs w:val="22"/>
          <w:highlight w:val="none"/>
        </w:rPr>
        <w:t>报价一览表</w:t>
      </w:r>
      <w:r>
        <w:rPr>
          <w:rStyle w:val="21"/>
          <w:rFonts w:hint="eastAsia" w:ascii="仿宋" w:hAnsi="仿宋" w:eastAsia="仿宋" w:cs="宋体"/>
          <w:b/>
          <w:bCs w:val="0"/>
          <w:kern w:val="0"/>
          <w:sz w:val="32"/>
          <w:szCs w:val="22"/>
          <w:highlight w:val="none"/>
          <w:lang w:eastAsia="zh-CN"/>
        </w:rPr>
        <w:t>（</w:t>
      </w:r>
      <w:r>
        <w:rPr>
          <w:rStyle w:val="21"/>
          <w:rFonts w:hint="eastAsia" w:ascii="仿宋" w:hAnsi="仿宋" w:eastAsia="仿宋" w:cs="宋体"/>
          <w:b/>
          <w:bCs w:val="0"/>
          <w:kern w:val="0"/>
          <w:sz w:val="32"/>
          <w:szCs w:val="22"/>
          <w:highlight w:val="none"/>
          <w:lang w:val="en-US" w:eastAsia="zh-CN"/>
        </w:rPr>
        <w:t>B包</w:t>
      </w:r>
      <w:r>
        <w:rPr>
          <w:rStyle w:val="21"/>
          <w:rFonts w:hint="eastAsia" w:ascii="仿宋" w:hAnsi="仿宋" w:eastAsia="仿宋" w:cs="宋体"/>
          <w:b/>
          <w:bCs w:val="0"/>
          <w:kern w:val="0"/>
          <w:sz w:val="32"/>
          <w:szCs w:val="22"/>
          <w:highlight w:val="none"/>
          <w:lang w:eastAsia="zh-CN"/>
        </w:rPr>
        <w:t>）</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exact"/>
          <w:jc w:val="center"/>
        </w:trPr>
        <w:tc>
          <w:tcPr>
            <w:tcW w:w="2325" w:type="dxa"/>
            <w:vAlign w:val="center"/>
          </w:tcPr>
          <w:p>
            <w:pPr>
              <w:pStyle w:val="10"/>
              <w:ind w:left="77"/>
              <w:jc w:val="center"/>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总</w:t>
            </w:r>
            <w:r>
              <w:rPr>
                <w:rStyle w:val="21"/>
                <w:rFonts w:hint="eastAsia" w:ascii="仿宋" w:hAnsi="仿宋" w:eastAsia="仿宋" w:cs="宋体"/>
                <w:b w:val="0"/>
                <w:kern w:val="0"/>
                <w:sz w:val="28"/>
                <w:highlight w:val="none"/>
              </w:rPr>
              <w:t>报价</w:t>
            </w:r>
          </w:p>
        </w:tc>
        <w:tc>
          <w:tcPr>
            <w:tcW w:w="7274"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2325" w:type="dxa"/>
            <w:vAlign w:val="center"/>
          </w:tcPr>
          <w:p>
            <w:pPr>
              <w:pStyle w:val="10"/>
              <w:ind w:left="77"/>
              <w:jc w:val="center"/>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单价报价</w:t>
            </w:r>
          </w:p>
        </w:tc>
        <w:tc>
          <w:tcPr>
            <w:tcW w:w="727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bCs w:val="0"/>
                <w:kern w:val="0"/>
                <w:sz w:val="28"/>
                <w:highlight w:val="none"/>
                <w:lang w:val="en-US" w:eastAsia="zh-CN"/>
              </w:rPr>
            </w:pPr>
            <w:r>
              <w:rPr>
                <w:rFonts w:hint="eastAsia" w:ascii="仿宋" w:hAnsi="仿宋" w:eastAsia="仿宋"/>
                <w:b w:val="0"/>
                <w:bCs w:val="0"/>
                <w:sz w:val="28"/>
                <w:szCs w:val="28"/>
                <w:highlight w:val="none"/>
                <w:lang w:val="en-US" w:eastAsia="zh-CN"/>
              </w:rPr>
              <w:t>护士鞋每双</w:t>
            </w:r>
            <w:r>
              <w:rPr>
                <w:rStyle w:val="21"/>
                <w:rFonts w:hint="eastAsia" w:ascii="仿宋" w:hAnsi="仿宋" w:eastAsia="仿宋" w:cs="宋体"/>
                <w:b w:val="0"/>
                <w:bCs w:val="0"/>
                <w:kern w:val="0"/>
                <w:sz w:val="28"/>
                <w:highlight w:val="none"/>
                <w:lang w:val="en-US" w:eastAsia="zh-CN"/>
              </w:rPr>
              <w:t>报价：</w:t>
            </w:r>
          </w:p>
          <w:p>
            <w:pPr>
              <w:pStyle w:val="10"/>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1"/>
                <w:rFonts w:hint="eastAsia" w:ascii="仿宋" w:hAnsi="仿宋" w:eastAsia="仿宋" w:cs="宋体"/>
                <w:b w:val="0"/>
                <w:kern w:val="0"/>
                <w:sz w:val="28"/>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大写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u w:val="none"/>
                <w:lang w:val="en-US" w:eastAsia="zh-CN"/>
              </w:rPr>
              <w:t>，小写</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10"/>
              <w:ind w:left="77"/>
              <w:jc w:val="center"/>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供货时间</w:t>
            </w:r>
          </w:p>
        </w:tc>
        <w:tc>
          <w:tcPr>
            <w:tcW w:w="7274" w:type="dxa"/>
            <w:vAlign w:val="center"/>
          </w:tcPr>
          <w:p>
            <w:pPr>
              <w:pStyle w:val="10"/>
              <w:ind w:left="77"/>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10"/>
              <w:ind w:left="77"/>
              <w:jc w:val="center"/>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7274" w:type="dxa"/>
            <w:vAlign w:val="center"/>
          </w:tcPr>
          <w:p>
            <w:pPr>
              <w:pStyle w:val="10"/>
              <w:ind w:left="77"/>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10"/>
              <w:ind w:left="77"/>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7274" w:type="dxa"/>
            <w:vAlign w:val="center"/>
          </w:tcPr>
          <w:p>
            <w:pPr>
              <w:pStyle w:val="10"/>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599" w:type="dxa"/>
            <w:gridSpan w:val="2"/>
            <w:vAlign w:val="center"/>
          </w:tcPr>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lang w:eastAsia="zh-CN"/>
        </w:rPr>
      </w:pPr>
      <w:r>
        <w:rPr>
          <w:rStyle w:val="21"/>
          <w:rFonts w:hint="eastAsia" w:ascii="仿宋" w:hAnsi="仿宋" w:eastAsia="仿宋" w:cs="宋体"/>
          <w:b/>
          <w:bCs w:val="0"/>
          <w:kern w:val="0"/>
          <w:sz w:val="32"/>
          <w:szCs w:val="22"/>
          <w:highlight w:val="none"/>
        </w:rPr>
        <w:br w:type="column"/>
      </w:r>
      <w:r>
        <w:rPr>
          <w:rStyle w:val="21"/>
          <w:rFonts w:hint="eastAsia" w:ascii="仿宋" w:hAnsi="仿宋" w:eastAsia="仿宋" w:cs="宋体"/>
          <w:b/>
          <w:bCs w:val="0"/>
          <w:kern w:val="0"/>
          <w:sz w:val="32"/>
          <w:szCs w:val="22"/>
          <w:highlight w:val="none"/>
        </w:rPr>
        <w:t>分项报价表</w:t>
      </w:r>
      <w:r>
        <w:rPr>
          <w:rStyle w:val="21"/>
          <w:rFonts w:hint="eastAsia" w:ascii="仿宋" w:hAnsi="仿宋" w:eastAsia="仿宋" w:cs="宋体"/>
          <w:b/>
          <w:bCs w:val="0"/>
          <w:kern w:val="0"/>
          <w:sz w:val="32"/>
          <w:szCs w:val="22"/>
          <w:highlight w:val="none"/>
          <w:lang w:eastAsia="zh-CN"/>
        </w:rPr>
        <w:t>（</w:t>
      </w:r>
      <w:r>
        <w:rPr>
          <w:rStyle w:val="21"/>
          <w:rFonts w:hint="eastAsia" w:ascii="仿宋" w:hAnsi="仿宋" w:eastAsia="仿宋" w:cs="宋体"/>
          <w:b/>
          <w:bCs w:val="0"/>
          <w:kern w:val="0"/>
          <w:sz w:val="32"/>
          <w:szCs w:val="22"/>
          <w:highlight w:val="none"/>
          <w:lang w:val="en-US" w:eastAsia="zh-CN"/>
        </w:rPr>
        <w:t xml:space="preserve">   包</w:t>
      </w:r>
      <w:r>
        <w:rPr>
          <w:rStyle w:val="21"/>
          <w:rFonts w:hint="eastAsia" w:ascii="仿宋" w:hAnsi="仿宋" w:eastAsia="仿宋" w:cs="宋体"/>
          <w:b/>
          <w:bCs w:val="0"/>
          <w:kern w:val="0"/>
          <w:sz w:val="32"/>
          <w:szCs w:val="22"/>
          <w:highlight w:val="none"/>
          <w:lang w:eastAsia="zh-CN"/>
        </w:rPr>
        <w:t>）</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单位：人民币（元）</w:t>
      </w:r>
    </w:p>
    <w:tbl>
      <w:tblPr>
        <w:tblStyle w:val="1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609"/>
        <w:gridCol w:w="567"/>
        <w:gridCol w:w="582"/>
        <w:gridCol w:w="915"/>
        <w:gridCol w:w="122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6450" w:type="dxa"/>
            <w:gridSpan w:val="7"/>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6450" w:type="dxa"/>
            <w:gridSpan w:val="7"/>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r>
    </w:tbl>
    <w:p>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0"/>
        <w:jc w:val="left"/>
        <w:rPr>
          <w:rStyle w:val="21"/>
          <w:rFonts w:hint="eastAsia" w:ascii="仿宋" w:hAnsi="仿宋" w:eastAsia="仿宋" w:cs="宋体"/>
          <w:b w:val="0"/>
          <w:kern w:val="0"/>
          <w:sz w:val="28"/>
          <w:highlight w:val="none"/>
        </w:rPr>
      </w:pPr>
    </w:p>
    <w:p>
      <w:pPr>
        <w:pStyle w:val="10"/>
        <w:jc w:val="left"/>
        <w:rPr>
          <w:rStyle w:val="21"/>
          <w:rFonts w:hint="eastAsia"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三、货物配置与技术规格偏离表</w:t>
      </w:r>
    </w:p>
    <w:tbl>
      <w:tblPr>
        <w:tblStyle w:val="18"/>
        <w:tblpPr w:leftFromText="180" w:rightFromText="180" w:vertAnchor="text" w:horzAnchor="page" w:tblpX="1345" w:tblpY="2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3"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3"/>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Style w:val="21"/>
          <w:rFonts w:hint="eastAsia" w:ascii="仿宋" w:hAnsi="仿宋" w:eastAsia="仿宋" w:cs="宋体"/>
          <w:b w:val="0"/>
          <w:kern w:val="0"/>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除本规格、技术偏离表所列的偏离指针外，其它所有规格、技术参数均完全响应“</w:t>
      </w:r>
      <w:r>
        <w:rPr>
          <w:rFonts w:hint="eastAsia" w:ascii="仿宋" w:hAnsi="仿宋" w:eastAsia="仿宋"/>
          <w:sz w:val="28"/>
          <w:highlight w:val="none"/>
          <w:lang w:val="en-US" w:eastAsia="zh-CN"/>
        </w:rPr>
        <w:t>采购</w:t>
      </w:r>
      <w:r>
        <w:rPr>
          <w:rFonts w:hint="eastAsia" w:ascii="仿宋" w:hAnsi="仿宋" w:eastAsia="仿宋"/>
          <w:sz w:val="28"/>
          <w:highlight w:val="none"/>
        </w:rPr>
        <w:t>文件”中的要求。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lang w:val="en-US" w:eastAsia="zh-CN"/>
        </w:rPr>
        <w:t>四</w:t>
      </w:r>
      <w:r>
        <w:rPr>
          <w:rStyle w:val="21"/>
          <w:rFonts w:hint="eastAsia" w:ascii="仿宋" w:hAnsi="仿宋" w:eastAsia="仿宋" w:cs="宋体"/>
          <w:b/>
          <w:bCs w:val="0"/>
          <w:kern w:val="0"/>
          <w:sz w:val="32"/>
          <w:szCs w:val="22"/>
          <w:highlight w:val="none"/>
        </w:rPr>
        <w:t>、法定代表人身份证明</w:t>
      </w:r>
    </w:p>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五、授权委托书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为我方代理人。代理人根据授权，以我方名义签署、澄清、说明、补正、提交、撤回、修改（项目名称）施工响应文件和处理有关事宜，其法律后果由我方承担。</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0"/>
        <w:ind w:right="1120"/>
        <w:jc w:val="center"/>
        <w:rPr>
          <w:rStyle w:val="21"/>
          <w:rFonts w:ascii="仿宋" w:hAnsi="仿宋" w:eastAsia="仿宋" w:cs="宋体"/>
          <w:b w:val="0"/>
          <w:kern w:val="0"/>
          <w:sz w:val="28"/>
          <w:highlight w:val="none"/>
        </w:rPr>
      </w:pPr>
    </w:p>
    <w:p>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ind w:right="1120" w:firstLine="3640" w:firstLineChars="1300"/>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4" w:name="_Toc318788779"/>
      <w:r>
        <w:rPr>
          <w:rStyle w:val="21"/>
          <w:rFonts w:hint="eastAsia" w:ascii="仿宋" w:hAnsi="仿宋" w:eastAsia="仿宋" w:cs="宋体"/>
          <w:b/>
          <w:bCs w:val="0"/>
          <w:kern w:val="0"/>
          <w:sz w:val="32"/>
          <w:szCs w:val="22"/>
          <w:highlight w:val="none"/>
          <w:lang w:val="en-US" w:eastAsia="zh-CN"/>
        </w:rPr>
        <w:t>供应商</w:t>
      </w:r>
      <w:bookmarkEnd w:id="4"/>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备注：本表后应附供应商营业执照副本、法人身份证等资格审查材料。所填写内容应准确无误。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5" w:name="_Toc187146970"/>
      <w:bookmarkStart w:id="6" w:name="_Toc101085381"/>
      <w:bookmarkStart w:id="7" w:name="_Toc252113258"/>
      <w:bookmarkStart w:id="8" w:name="_Toc318788780"/>
    </w:p>
    <w:bookmarkEnd w:id="5"/>
    <w:bookmarkEnd w:id="6"/>
    <w:bookmarkEnd w:id="7"/>
    <w:bookmarkEnd w:id="8"/>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lang w:val="en-US" w:eastAsia="zh-CN"/>
        </w:rPr>
        <w:t>六</w:t>
      </w:r>
      <w:r>
        <w:rPr>
          <w:rStyle w:val="21"/>
          <w:rFonts w:hint="eastAsia" w:ascii="仿宋" w:hAnsi="仿宋" w:eastAsia="仿宋" w:cs="宋体"/>
          <w:b/>
          <w:bCs w:val="0"/>
          <w:kern w:val="0"/>
          <w:sz w:val="32"/>
          <w:szCs w:val="22"/>
          <w:highlight w:val="none"/>
        </w:rPr>
        <w:t>、承诺书</w:t>
      </w:r>
    </w:p>
    <w:p>
      <w:pPr>
        <w:pStyle w:val="10"/>
        <w:jc w:val="center"/>
        <w:rPr>
          <w:rStyle w:val="21"/>
          <w:rFonts w:ascii="仿宋" w:hAnsi="仿宋" w:eastAsia="仿宋" w:cs="宋体"/>
          <w:b w:val="0"/>
          <w:kern w:val="0"/>
          <w:highlight w:val="none"/>
        </w:rPr>
      </w:pP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lang w:val="en-US" w:eastAsia="zh-CN"/>
        </w:rPr>
        <w:t>七</w:t>
      </w:r>
      <w:r>
        <w:rPr>
          <w:rStyle w:val="21"/>
          <w:rFonts w:hint="eastAsia" w:ascii="仿宋" w:hAnsi="仿宋" w:eastAsia="仿宋" w:cs="宋体"/>
          <w:b/>
          <w:bCs w:val="0"/>
          <w:kern w:val="0"/>
          <w:sz w:val="32"/>
          <w:szCs w:val="22"/>
          <w:highlight w:val="none"/>
        </w:rPr>
        <w:t>、供应商缴纳税收和社会保障资金等证明告知承诺书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日 期：_____ 年___ 月 ___日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lang w:val="en-US" w:eastAsia="zh-CN"/>
        </w:rPr>
        <w:t>八</w:t>
      </w:r>
      <w:r>
        <w:rPr>
          <w:rStyle w:val="21"/>
          <w:rFonts w:hint="eastAsia" w:ascii="仿宋" w:hAnsi="仿宋" w:eastAsia="仿宋" w:cs="宋体"/>
          <w:b/>
          <w:bCs w:val="0"/>
          <w:kern w:val="0"/>
          <w:sz w:val="32"/>
          <w:szCs w:val="22"/>
          <w:highlight w:val="none"/>
        </w:rPr>
        <w:t>、履行合同的设备及技术能力证明表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90"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p>
        </w:tc>
      </w:tr>
    </w:tbl>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lang w:val="en-US" w:eastAsia="zh-CN"/>
        </w:rPr>
        <w:t>九</w:t>
      </w:r>
      <w:r>
        <w:rPr>
          <w:rStyle w:val="21"/>
          <w:rFonts w:hint="eastAsia" w:ascii="仿宋" w:hAnsi="仿宋" w:eastAsia="仿宋" w:cs="宋体"/>
          <w:b/>
          <w:bCs w:val="0"/>
          <w:kern w:val="0"/>
          <w:sz w:val="32"/>
          <w:szCs w:val="22"/>
          <w:highlight w:val="none"/>
        </w:rPr>
        <w:t>、经营业绩一览表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bl>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32"/>
          <w:szCs w:val="22"/>
          <w:highlight w:val="none"/>
          <w:lang w:eastAsia="zh-CN"/>
        </w:rPr>
      </w:pPr>
      <w:r>
        <w:rPr>
          <w:rStyle w:val="21"/>
          <w:rFonts w:hint="eastAsia" w:ascii="仿宋" w:hAnsi="仿宋" w:eastAsia="仿宋" w:cs="宋体"/>
          <w:b/>
          <w:bCs w:val="0"/>
          <w:kern w:val="0"/>
          <w:sz w:val="32"/>
          <w:szCs w:val="22"/>
          <w:highlight w:val="none"/>
          <w:lang w:val="en-US" w:eastAsia="zh-CN"/>
        </w:rPr>
        <w:t>十</w:t>
      </w:r>
      <w:r>
        <w:rPr>
          <w:rStyle w:val="21"/>
          <w:rFonts w:hint="eastAsia" w:ascii="仿宋" w:hAnsi="仿宋" w:eastAsia="仿宋" w:cs="宋体"/>
          <w:b/>
          <w:bCs w:val="0"/>
          <w:kern w:val="0"/>
          <w:sz w:val="32"/>
          <w:szCs w:val="22"/>
          <w:highlight w:val="none"/>
        </w:rPr>
        <w:t>、</w:t>
      </w:r>
      <w:r>
        <w:rPr>
          <w:rStyle w:val="21"/>
          <w:rFonts w:hint="eastAsia" w:ascii="仿宋" w:hAnsi="仿宋" w:eastAsia="仿宋" w:cs="宋体"/>
          <w:b/>
          <w:bCs w:val="0"/>
          <w:kern w:val="0"/>
          <w:sz w:val="32"/>
          <w:szCs w:val="22"/>
          <w:highlight w:val="none"/>
          <w:lang w:val="en-US" w:eastAsia="zh-CN"/>
        </w:rPr>
        <w:t>技术</w:t>
      </w:r>
      <w:r>
        <w:rPr>
          <w:rStyle w:val="21"/>
          <w:rFonts w:hint="eastAsia" w:ascii="仿宋" w:hAnsi="仿宋" w:eastAsia="仿宋" w:cs="宋体"/>
          <w:b/>
          <w:bCs w:val="0"/>
          <w:kern w:val="0"/>
          <w:sz w:val="32"/>
          <w:szCs w:val="22"/>
          <w:highlight w:val="none"/>
          <w:lang w:eastAsia="zh-CN"/>
        </w:rPr>
        <w:t>方案</w:t>
      </w:r>
    </w:p>
    <w:p>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由报价人根据评分办法“技术部分”内容自行编制。</w:t>
      </w:r>
    </w:p>
    <w:p>
      <w:pPr>
        <w:pStyle w:val="10"/>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十</w:t>
      </w:r>
      <w:r>
        <w:rPr>
          <w:rStyle w:val="21"/>
          <w:rFonts w:hint="eastAsia" w:ascii="仿宋" w:hAnsi="仿宋" w:eastAsia="仿宋" w:cs="宋体"/>
          <w:b/>
          <w:bCs w:val="0"/>
          <w:kern w:val="0"/>
          <w:sz w:val="32"/>
          <w:szCs w:val="22"/>
          <w:highlight w:val="none"/>
          <w:lang w:val="en-US" w:eastAsia="zh-CN"/>
        </w:rPr>
        <w:t>一</w:t>
      </w:r>
      <w:r>
        <w:rPr>
          <w:rStyle w:val="21"/>
          <w:rFonts w:hint="eastAsia" w:ascii="仿宋" w:hAnsi="仿宋" w:eastAsia="仿宋" w:cs="宋体"/>
          <w:b/>
          <w:bCs w:val="0"/>
          <w:kern w:val="0"/>
          <w:sz w:val="32"/>
          <w:szCs w:val="22"/>
          <w:highlight w:val="none"/>
        </w:rPr>
        <w:t>、其他材料</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ascii="仿宋" w:hAnsi="仿宋" w:eastAsia="仿宋" w:cs="宋体"/>
          <w:b w:val="0"/>
          <w:kern w:val="0"/>
          <w:highlight w:val="none"/>
        </w:rPr>
      </w:pPr>
      <w:r>
        <w:rPr>
          <w:rStyle w:val="21"/>
          <w:rFonts w:ascii="仿宋" w:hAnsi="仿宋" w:eastAsia="仿宋" w:cs="宋体"/>
          <w:b w:val="0"/>
          <w:kern w:val="0"/>
          <w:sz w:val="28"/>
          <w:szCs w:val="20"/>
          <w:highlight w:val="none"/>
        </w:rPr>
        <w:t>（营业执照等）</w:t>
      </w:r>
    </w:p>
    <w:p>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7月15</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7月15</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Dk1NDAxZTM2ZGZjZDA5OWUxYTQ3ZTUxZTNiNmE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83AF3"/>
    <w:rsid w:val="01297BBE"/>
    <w:rsid w:val="01564633"/>
    <w:rsid w:val="015B0C22"/>
    <w:rsid w:val="01905F84"/>
    <w:rsid w:val="01A408D0"/>
    <w:rsid w:val="01B21B53"/>
    <w:rsid w:val="02291FBB"/>
    <w:rsid w:val="023F6476"/>
    <w:rsid w:val="025F4F30"/>
    <w:rsid w:val="029C596D"/>
    <w:rsid w:val="02A90EDD"/>
    <w:rsid w:val="02CE4EEA"/>
    <w:rsid w:val="02F15DB1"/>
    <w:rsid w:val="03030002"/>
    <w:rsid w:val="03235F90"/>
    <w:rsid w:val="035830C3"/>
    <w:rsid w:val="036A4FDC"/>
    <w:rsid w:val="03715598"/>
    <w:rsid w:val="0385197E"/>
    <w:rsid w:val="03BF3AD3"/>
    <w:rsid w:val="040323FF"/>
    <w:rsid w:val="040956AE"/>
    <w:rsid w:val="041E63FF"/>
    <w:rsid w:val="04777382"/>
    <w:rsid w:val="04777CB3"/>
    <w:rsid w:val="047954BB"/>
    <w:rsid w:val="048D119D"/>
    <w:rsid w:val="049B49F6"/>
    <w:rsid w:val="04C6093B"/>
    <w:rsid w:val="04E15489"/>
    <w:rsid w:val="05021BF1"/>
    <w:rsid w:val="05323476"/>
    <w:rsid w:val="05516809"/>
    <w:rsid w:val="0596669C"/>
    <w:rsid w:val="05E71362"/>
    <w:rsid w:val="06164245"/>
    <w:rsid w:val="06B31E26"/>
    <w:rsid w:val="06CD3D8D"/>
    <w:rsid w:val="06F82BCC"/>
    <w:rsid w:val="070B2EAF"/>
    <w:rsid w:val="079372E2"/>
    <w:rsid w:val="079A69E8"/>
    <w:rsid w:val="07CA39D4"/>
    <w:rsid w:val="08305112"/>
    <w:rsid w:val="086D0CB1"/>
    <w:rsid w:val="08762F45"/>
    <w:rsid w:val="087710A3"/>
    <w:rsid w:val="08783E2A"/>
    <w:rsid w:val="0879213D"/>
    <w:rsid w:val="088E0549"/>
    <w:rsid w:val="08936B7F"/>
    <w:rsid w:val="08AF756C"/>
    <w:rsid w:val="08CF1B67"/>
    <w:rsid w:val="08E46C52"/>
    <w:rsid w:val="090827DB"/>
    <w:rsid w:val="092B4253"/>
    <w:rsid w:val="092D2D57"/>
    <w:rsid w:val="09C33115"/>
    <w:rsid w:val="0A0B0DC3"/>
    <w:rsid w:val="0A0F08A4"/>
    <w:rsid w:val="0A29623B"/>
    <w:rsid w:val="0A7503A6"/>
    <w:rsid w:val="0A92133B"/>
    <w:rsid w:val="0A9D740F"/>
    <w:rsid w:val="0AC46BE7"/>
    <w:rsid w:val="0AF140E1"/>
    <w:rsid w:val="0B1F44DF"/>
    <w:rsid w:val="0B575CC0"/>
    <w:rsid w:val="0B9444F8"/>
    <w:rsid w:val="0BAF0181"/>
    <w:rsid w:val="0BAF1AC8"/>
    <w:rsid w:val="0BC94FA5"/>
    <w:rsid w:val="0C0E1814"/>
    <w:rsid w:val="0C753EA4"/>
    <w:rsid w:val="0C860D87"/>
    <w:rsid w:val="0CA70D04"/>
    <w:rsid w:val="0CB25053"/>
    <w:rsid w:val="0CC50B7D"/>
    <w:rsid w:val="0CE62FDD"/>
    <w:rsid w:val="0D5017F1"/>
    <w:rsid w:val="0DCB4A52"/>
    <w:rsid w:val="0E4D4556"/>
    <w:rsid w:val="0E7F5EFB"/>
    <w:rsid w:val="0E9A2C64"/>
    <w:rsid w:val="0E9B6011"/>
    <w:rsid w:val="0EC007CE"/>
    <w:rsid w:val="0ECF2C0E"/>
    <w:rsid w:val="0F12751A"/>
    <w:rsid w:val="0F50673F"/>
    <w:rsid w:val="0F7B2AAF"/>
    <w:rsid w:val="0F7E4E07"/>
    <w:rsid w:val="0F960B01"/>
    <w:rsid w:val="0FDE0233"/>
    <w:rsid w:val="0FE461E1"/>
    <w:rsid w:val="10140B15"/>
    <w:rsid w:val="101A6961"/>
    <w:rsid w:val="10457DE2"/>
    <w:rsid w:val="10FB6B29"/>
    <w:rsid w:val="11145BA8"/>
    <w:rsid w:val="112577FA"/>
    <w:rsid w:val="11724BDC"/>
    <w:rsid w:val="117F0568"/>
    <w:rsid w:val="11DF6587"/>
    <w:rsid w:val="120144E2"/>
    <w:rsid w:val="120A2D71"/>
    <w:rsid w:val="121344BB"/>
    <w:rsid w:val="121C2E0A"/>
    <w:rsid w:val="124263E6"/>
    <w:rsid w:val="12476AE0"/>
    <w:rsid w:val="125763D6"/>
    <w:rsid w:val="12630FD9"/>
    <w:rsid w:val="12790226"/>
    <w:rsid w:val="12795956"/>
    <w:rsid w:val="127D4413"/>
    <w:rsid w:val="128E73BE"/>
    <w:rsid w:val="12C6571C"/>
    <w:rsid w:val="12FA1D33"/>
    <w:rsid w:val="13436371"/>
    <w:rsid w:val="136D7D68"/>
    <w:rsid w:val="13771893"/>
    <w:rsid w:val="13785AD3"/>
    <w:rsid w:val="13B20965"/>
    <w:rsid w:val="13C14C6D"/>
    <w:rsid w:val="13CC152B"/>
    <w:rsid w:val="14270895"/>
    <w:rsid w:val="142C3420"/>
    <w:rsid w:val="143A160A"/>
    <w:rsid w:val="147902F2"/>
    <w:rsid w:val="14BC7527"/>
    <w:rsid w:val="14C06E71"/>
    <w:rsid w:val="14E342D5"/>
    <w:rsid w:val="14F14038"/>
    <w:rsid w:val="15407606"/>
    <w:rsid w:val="15936363"/>
    <w:rsid w:val="15B14EA8"/>
    <w:rsid w:val="15BB2F51"/>
    <w:rsid w:val="15BC078D"/>
    <w:rsid w:val="15C2782F"/>
    <w:rsid w:val="15C758A4"/>
    <w:rsid w:val="15C75D2A"/>
    <w:rsid w:val="15F63BB4"/>
    <w:rsid w:val="16046C68"/>
    <w:rsid w:val="164C6E37"/>
    <w:rsid w:val="164F7B93"/>
    <w:rsid w:val="16571C5B"/>
    <w:rsid w:val="16A039D6"/>
    <w:rsid w:val="16C022E7"/>
    <w:rsid w:val="16DA28F9"/>
    <w:rsid w:val="16F8391E"/>
    <w:rsid w:val="17152DDB"/>
    <w:rsid w:val="174168F9"/>
    <w:rsid w:val="17581553"/>
    <w:rsid w:val="17C508E0"/>
    <w:rsid w:val="17CF0A07"/>
    <w:rsid w:val="180171C3"/>
    <w:rsid w:val="18071685"/>
    <w:rsid w:val="18652394"/>
    <w:rsid w:val="18654983"/>
    <w:rsid w:val="18761B77"/>
    <w:rsid w:val="187758D3"/>
    <w:rsid w:val="18797F4A"/>
    <w:rsid w:val="189A558E"/>
    <w:rsid w:val="18C458B5"/>
    <w:rsid w:val="18D965B8"/>
    <w:rsid w:val="18FC5C3B"/>
    <w:rsid w:val="1902523F"/>
    <w:rsid w:val="195B4DF4"/>
    <w:rsid w:val="195F6696"/>
    <w:rsid w:val="1A0710BB"/>
    <w:rsid w:val="1A0F0505"/>
    <w:rsid w:val="1A3B17BB"/>
    <w:rsid w:val="1A632148"/>
    <w:rsid w:val="1A9E2AC2"/>
    <w:rsid w:val="1ACF0C32"/>
    <w:rsid w:val="1AE50EB9"/>
    <w:rsid w:val="1B041676"/>
    <w:rsid w:val="1B065EF3"/>
    <w:rsid w:val="1B2E03AF"/>
    <w:rsid w:val="1B4D422B"/>
    <w:rsid w:val="1B6273D6"/>
    <w:rsid w:val="1B634337"/>
    <w:rsid w:val="1B93433F"/>
    <w:rsid w:val="1B951F9E"/>
    <w:rsid w:val="1B970330"/>
    <w:rsid w:val="1BB2715E"/>
    <w:rsid w:val="1BE75481"/>
    <w:rsid w:val="1C370FAB"/>
    <w:rsid w:val="1C534C66"/>
    <w:rsid w:val="1C934526"/>
    <w:rsid w:val="1CFB77E2"/>
    <w:rsid w:val="1D382AB8"/>
    <w:rsid w:val="1D3940E1"/>
    <w:rsid w:val="1D502E45"/>
    <w:rsid w:val="1D5C34DC"/>
    <w:rsid w:val="1D610308"/>
    <w:rsid w:val="1D6F08F2"/>
    <w:rsid w:val="1DC660D7"/>
    <w:rsid w:val="1DE44895"/>
    <w:rsid w:val="1E457849"/>
    <w:rsid w:val="1EA04E56"/>
    <w:rsid w:val="1EA71ADF"/>
    <w:rsid w:val="1EBE698E"/>
    <w:rsid w:val="1F6114E4"/>
    <w:rsid w:val="1FA5701B"/>
    <w:rsid w:val="20255756"/>
    <w:rsid w:val="209A7FA8"/>
    <w:rsid w:val="20AB2676"/>
    <w:rsid w:val="20AC2D33"/>
    <w:rsid w:val="2105239D"/>
    <w:rsid w:val="21AA6781"/>
    <w:rsid w:val="21B7496D"/>
    <w:rsid w:val="21D977FF"/>
    <w:rsid w:val="21E46748"/>
    <w:rsid w:val="21F14257"/>
    <w:rsid w:val="21FE1339"/>
    <w:rsid w:val="22440EC2"/>
    <w:rsid w:val="226E2A7E"/>
    <w:rsid w:val="22914B63"/>
    <w:rsid w:val="22A80799"/>
    <w:rsid w:val="22C06BE9"/>
    <w:rsid w:val="22D714BB"/>
    <w:rsid w:val="22DD0EA7"/>
    <w:rsid w:val="231177D2"/>
    <w:rsid w:val="232368EB"/>
    <w:rsid w:val="23A2169C"/>
    <w:rsid w:val="23C652BD"/>
    <w:rsid w:val="23EB6B37"/>
    <w:rsid w:val="240C7A4B"/>
    <w:rsid w:val="24164D8A"/>
    <w:rsid w:val="241A0B63"/>
    <w:rsid w:val="24373B35"/>
    <w:rsid w:val="24376069"/>
    <w:rsid w:val="24510671"/>
    <w:rsid w:val="24575E8C"/>
    <w:rsid w:val="24A15691"/>
    <w:rsid w:val="24A54D1C"/>
    <w:rsid w:val="24B50833"/>
    <w:rsid w:val="24B77205"/>
    <w:rsid w:val="24F560BD"/>
    <w:rsid w:val="24FC7A51"/>
    <w:rsid w:val="253B1FD7"/>
    <w:rsid w:val="259960B2"/>
    <w:rsid w:val="25AA562A"/>
    <w:rsid w:val="25BD539D"/>
    <w:rsid w:val="26554435"/>
    <w:rsid w:val="265F1F0F"/>
    <w:rsid w:val="2683792E"/>
    <w:rsid w:val="26E83835"/>
    <w:rsid w:val="26F33300"/>
    <w:rsid w:val="26FA7C4E"/>
    <w:rsid w:val="270B6E00"/>
    <w:rsid w:val="27157808"/>
    <w:rsid w:val="27A2044E"/>
    <w:rsid w:val="28172C54"/>
    <w:rsid w:val="28283A16"/>
    <w:rsid w:val="283A1462"/>
    <w:rsid w:val="28791141"/>
    <w:rsid w:val="28A21733"/>
    <w:rsid w:val="28D0023C"/>
    <w:rsid w:val="28D93910"/>
    <w:rsid w:val="28ED7019"/>
    <w:rsid w:val="290B31FE"/>
    <w:rsid w:val="292410E6"/>
    <w:rsid w:val="294F33BC"/>
    <w:rsid w:val="297E7504"/>
    <w:rsid w:val="29A2677D"/>
    <w:rsid w:val="2A1505B9"/>
    <w:rsid w:val="2A1944BF"/>
    <w:rsid w:val="2A5E7E09"/>
    <w:rsid w:val="2A8E3849"/>
    <w:rsid w:val="2B2623E0"/>
    <w:rsid w:val="2B6E5B57"/>
    <w:rsid w:val="2C1E3D3E"/>
    <w:rsid w:val="2C1E7B68"/>
    <w:rsid w:val="2C8035DE"/>
    <w:rsid w:val="2CB0514D"/>
    <w:rsid w:val="2CD45E56"/>
    <w:rsid w:val="2CD75660"/>
    <w:rsid w:val="2CDE6A41"/>
    <w:rsid w:val="2CF556E9"/>
    <w:rsid w:val="2D711FE2"/>
    <w:rsid w:val="2D864C95"/>
    <w:rsid w:val="2DBA1024"/>
    <w:rsid w:val="2DD765AB"/>
    <w:rsid w:val="2E136416"/>
    <w:rsid w:val="2E5B1F52"/>
    <w:rsid w:val="2E6752D9"/>
    <w:rsid w:val="2E69305D"/>
    <w:rsid w:val="2EAD3BCF"/>
    <w:rsid w:val="2EB95DB9"/>
    <w:rsid w:val="2EBA7ECB"/>
    <w:rsid w:val="2EC056DC"/>
    <w:rsid w:val="2EC23473"/>
    <w:rsid w:val="2EC30E84"/>
    <w:rsid w:val="2EC87C93"/>
    <w:rsid w:val="2ED222E7"/>
    <w:rsid w:val="2EE22A21"/>
    <w:rsid w:val="2EF33F90"/>
    <w:rsid w:val="2F277953"/>
    <w:rsid w:val="2F45098B"/>
    <w:rsid w:val="2F4E3FEE"/>
    <w:rsid w:val="2F610FBD"/>
    <w:rsid w:val="2F6B7D09"/>
    <w:rsid w:val="2F7A1FC9"/>
    <w:rsid w:val="2F9F0309"/>
    <w:rsid w:val="2FB82888"/>
    <w:rsid w:val="2FD949FD"/>
    <w:rsid w:val="30011D3D"/>
    <w:rsid w:val="300521ED"/>
    <w:rsid w:val="30154AF2"/>
    <w:rsid w:val="3023662D"/>
    <w:rsid w:val="303653FA"/>
    <w:rsid w:val="303F2C90"/>
    <w:rsid w:val="307B4A10"/>
    <w:rsid w:val="3099078E"/>
    <w:rsid w:val="30E047A5"/>
    <w:rsid w:val="312E6B29"/>
    <w:rsid w:val="314A47BF"/>
    <w:rsid w:val="31744E96"/>
    <w:rsid w:val="317B0117"/>
    <w:rsid w:val="31B138FC"/>
    <w:rsid w:val="31B75BA7"/>
    <w:rsid w:val="31C41087"/>
    <w:rsid w:val="31C94431"/>
    <w:rsid w:val="31CD3B21"/>
    <w:rsid w:val="31D60039"/>
    <w:rsid w:val="325B0030"/>
    <w:rsid w:val="32F43E03"/>
    <w:rsid w:val="32FA7B25"/>
    <w:rsid w:val="3316579F"/>
    <w:rsid w:val="335F3E5D"/>
    <w:rsid w:val="336E03ED"/>
    <w:rsid w:val="3385158C"/>
    <w:rsid w:val="34390D11"/>
    <w:rsid w:val="344F25B9"/>
    <w:rsid w:val="346C49A5"/>
    <w:rsid w:val="346E0772"/>
    <w:rsid w:val="34763798"/>
    <w:rsid w:val="347D4247"/>
    <w:rsid w:val="34DE0FA7"/>
    <w:rsid w:val="34ED6E06"/>
    <w:rsid w:val="35155DA9"/>
    <w:rsid w:val="35174C13"/>
    <w:rsid w:val="35653529"/>
    <w:rsid w:val="3585491C"/>
    <w:rsid w:val="359077FD"/>
    <w:rsid w:val="35CE7AC4"/>
    <w:rsid w:val="36354A02"/>
    <w:rsid w:val="363B55C2"/>
    <w:rsid w:val="36931946"/>
    <w:rsid w:val="36B7343A"/>
    <w:rsid w:val="36F80FC5"/>
    <w:rsid w:val="3716489A"/>
    <w:rsid w:val="373935F1"/>
    <w:rsid w:val="373A012E"/>
    <w:rsid w:val="3763067A"/>
    <w:rsid w:val="37645DF1"/>
    <w:rsid w:val="3767605D"/>
    <w:rsid w:val="37C964D6"/>
    <w:rsid w:val="38223257"/>
    <w:rsid w:val="38455991"/>
    <w:rsid w:val="384E0CC7"/>
    <w:rsid w:val="38830FC1"/>
    <w:rsid w:val="389B2D49"/>
    <w:rsid w:val="38D12DF1"/>
    <w:rsid w:val="392862AB"/>
    <w:rsid w:val="39360E07"/>
    <w:rsid w:val="393C635E"/>
    <w:rsid w:val="393E7D16"/>
    <w:rsid w:val="3976683A"/>
    <w:rsid w:val="398954CA"/>
    <w:rsid w:val="39DF47BF"/>
    <w:rsid w:val="39E46D8A"/>
    <w:rsid w:val="39E91696"/>
    <w:rsid w:val="3A0A43EA"/>
    <w:rsid w:val="3A2A2564"/>
    <w:rsid w:val="3A7D1CB1"/>
    <w:rsid w:val="3AB5581F"/>
    <w:rsid w:val="3AC917B8"/>
    <w:rsid w:val="3ADA27EE"/>
    <w:rsid w:val="3AF8100D"/>
    <w:rsid w:val="3AFF2227"/>
    <w:rsid w:val="3B0975C7"/>
    <w:rsid w:val="3B277FB3"/>
    <w:rsid w:val="3B5E78FD"/>
    <w:rsid w:val="3BAF6719"/>
    <w:rsid w:val="3BB130CA"/>
    <w:rsid w:val="3BBC0D72"/>
    <w:rsid w:val="3BBD3C8A"/>
    <w:rsid w:val="3BEF7BE2"/>
    <w:rsid w:val="3C112B8F"/>
    <w:rsid w:val="3C1812C4"/>
    <w:rsid w:val="3C1C3AAD"/>
    <w:rsid w:val="3C571632"/>
    <w:rsid w:val="3C8333A8"/>
    <w:rsid w:val="3C8D2497"/>
    <w:rsid w:val="3C9D6126"/>
    <w:rsid w:val="3CAA7AB9"/>
    <w:rsid w:val="3CC42957"/>
    <w:rsid w:val="3CF85F4B"/>
    <w:rsid w:val="3D091ECC"/>
    <w:rsid w:val="3D49776F"/>
    <w:rsid w:val="3DA14F49"/>
    <w:rsid w:val="3DA54FFE"/>
    <w:rsid w:val="3E151075"/>
    <w:rsid w:val="3E3A2826"/>
    <w:rsid w:val="3E9E2019"/>
    <w:rsid w:val="3EA45E3B"/>
    <w:rsid w:val="3EB35218"/>
    <w:rsid w:val="3EC62ED8"/>
    <w:rsid w:val="3F0E5544"/>
    <w:rsid w:val="3F110796"/>
    <w:rsid w:val="3F1E316D"/>
    <w:rsid w:val="3F3E6D34"/>
    <w:rsid w:val="3F404C19"/>
    <w:rsid w:val="3FDF0847"/>
    <w:rsid w:val="3FF34E6B"/>
    <w:rsid w:val="3FFC00A9"/>
    <w:rsid w:val="401D5534"/>
    <w:rsid w:val="4027515D"/>
    <w:rsid w:val="403615BA"/>
    <w:rsid w:val="40472C8A"/>
    <w:rsid w:val="40677834"/>
    <w:rsid w:val="40AE2E05"/>
    <w:rsid w:val="40B60AE7"/>
    <w:rsid w:val="40BD0284"/>
    <w:rsid w:val="40D50BB7"/>
    <w:rsid w:val="410D4A6F"/>
    <w:rsid w:val="412929DD"/>
    <w:rsid w:val="417C08FF"/>
    <w:rsid w:val="41A32A8B"/>
    <w:rsid w:val="41BC6E1C"/>
    <w:rsid w:val="41C51B37"/>
    <w:rsid w:val="41C76E8D"/>
    <w:rsid w:val="41E260C6"/>
    <w:rsid w:val="41EB5CF0"/>
    <w:rsid w:val="420339B6"/>
    <w:rsid w:val="42130FF8"/>
    <w:rsid w:val="42EC363D"/>
    <w:rsid w:val="4308793C"/>
    <w:rsid w:val="430B6664"/>
    <w:rsid w:val="43383A56"/>
    <w:rsid w:val="436276F0"/>
    <w:rsid w:val="4365270B"/>
    <w:rsid w:val="43877EEE"/>
    <w:rsid w:val="43BC64CA"/>
    <w:rsid w:val="43C4733C"/>
    <w:rsid w:val="43D459F6"/>
    <w:rsid w:val="4413382E"/>
    <w:rsid w:val="444934E1"/>
    <w:rsid w:val="4453043A"/>
    <w:rsid w:val="445311B3"/>
    <w:rsid w:val="44791B42"/>
    <w:rsid w:val="45324256"/>
    <w:rsid w:val="456B528A"/>
    <w:rsid w:val="456F29F2"/>
    <w:rsid w:val="45712B7F"/>
    <w:rsid w:val="45964BF4"/>
    <w:rsid w:val="45C73B84"/>
    <w:rsid w:val="45D76036"/>
    <w:rsid w:val="45EC35A3"/>
    <w:rsid w:val="45EF17A0"/>
    <w:rsid w:val="460961FA"/>
    <w:rsid w:val="465804A0"/>
    <w:rsid w:val="466D090F"/>
    <w:rsid w:val="46C77A05"/>
    <w:rsid w:val="46E26C55"/>
    <w:rsid w:val="472646CF"/>
    <w:rsid w:val="47304913"/>
    <w:rsid w:val="4737336D"/>
    <w:rsid w:val="47D94311"/>
    <w:rsid w:val="48003292"/>
    <w:rsid w:val="48257ED7"/>
    <w:rsid w:val="4847708E"/>
    <w:rsid w:val="48AE6010"/>
    <w:rsid w:val="48C51FA3"/>
    <w:rsid w:val="48E81ED1"/>
    <w:rsid w:val="48EC07C9"/>
    <w:rsid w:val="48ED0E66"/>
    <w:rsid w:val="48F76338"/>
    <w:rsid w:val="492377FE"/>
    <w:rsid w:val="495D45DA"/>
    <w:rsid w:val="49BC5C94"/>
    <w:rsid w:val="49E85953"/>
    <w:rsid w:val="4A2A6799"/>
    <w:rsid w:val="4ADC45CA"/>
    <w:rsid w:val="4AFD3548"/>
    <w:rsid w:val="4B164FEF"/>
    <w:rsid w:val="4B2E2521"/>
    <w:rsid w:val="4B30676D"/>
    <w:rsid w:val="4B332309"/>
    <w:rsid w:val="4B77469D"/>
    <w:rsid w:val="4B90272D"/>
    <w:rsid w:val="4BDD2482"/>
    <w:rsid w:val="4BE36EAB"/>
    <w:rsid w:val="4BFA4A9C"/>
    <w:rsid w:val="4C443413"/>
    <w:rsid w:val="4C9D4173"/>
    <w:rsid w:val="4CD16F48"/>
    <w:rsid w:val="4CDD55E8"/>
    <w:rsid w:val="4D173281"/>
    <w:rsid w:val="4D21399A"/>
    <w:rsid w:val="4D8F61DA"/>
    <w:rsid w:val="4DE5034C"/>
    <w:rsid w:val="4DF202F2"/>
    <w:rsid w:val="4E234CEB"/>
    <w:rsid w:val="4E2A2C88"/>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DD6662"/>
    <w:rsid w:val="4FDF6FFD"/>
    <w:rsid w:val="50480F73"/>
    <w:rsid w:val="50A31DAA"/>
    <w:rsid w:val="50AA6EA1"/>
    <w:rsid w:val="50D642BC"/>
    <w:rsid w:val="50E46833"/>
    <w:rsid w:val="51103E6D"/>
    <w:rsid w:val="511E6F65"/>
    <w:rsid w:val="515E44AB"/>
    <w:rsid w:val="518F5CEF"/>
    <w:rsid w:val="51956EB2"/>
    <w:rsid w:val="52036E2C"/>
    <w:rsid w:val="52840BE9"/>
    <w:rsid w:val="52863E09"/>
    <w:rsid w:val="528E5D4C"/>
    <w:rsid w:val="52CD198C"/>
    <w:rsid w:val="52D91925"/>
    <w:rsid w:val="5310521A"/>
    <w:rsid w:val="53276330"/>
    <w:rsid w:val="533B3DB4"/>
    <w:rsid w:val="53494F10"/>
    <w:rsid w:val="53642C72"/>
    <w:rsid w:val="53892193"/>
    <w:rsid w:val="538F2791"/>
    <w:rsid w:val="53B46970"/>
    <w:rsid w:val="53E5453E"/>
    <w:rsid w:val="53EC7845"/>
    <w:rsid w:val="53F91530"/>
    <w:rsid w:val="540F007F"/>
    <w:rsid w:val="542D32F6"/>
    <w:rsid w:val="543C19CD"/>
    <w:rsid w:val="54470AEF"/>
    <w:rsid w:val="54DC0BF7"/>
    <w:rsid w:val="54EC27FC"/>
    <w:rsid w:val="55151799"/>
    <w:rsid w:val="55334796"/>
    <w:rsid w:val="553C29A5"/>
    <w:rsid w:val="55461010"/>
    <w:rsid w:val="5554579A"/>
    <w:rsid w:val="55555360"/>
    <w:rsid w:val="556E61F4"/>
    <w:rsid w:val="558E0800"/>
    <w:rsid w:val="559563DC"/>
    <w:rsid w:val="55B65487"/>
    <w:rsid w:val="55DD27D3"/>
    <w:rsid w:val="55E566C9"/>
    <w:rsid w:val="55F144D1"/>
    <w:rsid w:val="55F179D2"/>
    <w:rsid w:val="55F6744C"/>
    <w:rsid w:val="56242755"/>
    <w:rsid w:val="563306BF"/>
    <w:rsid w:val="564C65D6"/>
    <w:rsid w:val="567C5151"/>
    <w:rsid w:val="56AE7DEE"/>
    <w:rsid w:val="56C03D53"/>
    <w:rsid w:val="570B6A40"/>
    <w:rsid w:val="571A27C3"/>
    <w:rsid w:val="57296BE9"/>
    <w:rsid w:val="57297081"/>
    <w:rsid w:val="57375EB4"/>
    <w:rsid w:val="577757DC"/>
    <w:rsid w:val="579A73D2"/>
    <w:rsid w:val="57AE5B64"/>
    <w:rsid w:val="57B35510"/>
    <w:rsid w:val="57D65179"/>
    <w:rsid w:val="57DB619D"/>
    <w:rsid w:val="580D593B"/>
    <w:rsid w:val="58662719"/>
    <w:rsid w:val="586E4C5D"/>
    <w:rsid w:val="58931DA3"/>
    <w:rsid w:val="589D6174"/>
    <w:rsid w:val="58A34E88"/>
    <w:rsid w:val="58C6761B"/>
    <w:rsid w:val="590A0C42"/>
    <w:rsid w:val="59207079"/>
    <w:rsid w:val="5922524A"/>
    <w:rsid w:val="59334445"/>
    <w:rsid w:val="594F36F4"/>
    <w:rsid w:val="596A274E"/>
    <w:rsid w:val="5A116B68"/>
    <w:rsid w:val="5A184FD2"/>
    <w:rsid w:val="5A2142B1"/>
    <w:rsid w:val="5A2E299E"/>
    <w:rsid w:val="5A3006FB"/>
    <w:rsid w:val="5A7D75C4"/>
    <w:rsid w:val="5AA64C63"/>
    <w:rsid w:val="5AAA0B71"/>
    <w:rsid w:val="5AC20F24"/>
    <w:rsid w:val="5AC26CAF"/>
    <w:rsid w:val="5ACB0ECD"/>
    <w:rsid w:val="5B075EB5"/>
    <w:rsid w:val="5B526BB0"/>
    <w:rsid w:val="5B9517C9"/>
    <w:rsid w:val="5BD44ADC"/>
    <w:rsid w:val="5BD90F55"/>
    <w:rsid w:val="5BDB318E"/>
    <w:rsid w:val="5BE35510"/>
    <w:rsid w:val="5BF45ECB"/>
    <w:rsid w:val="5C2B7745"/>
    <w:rsid w:val="5C603412"/>
    <w:rsid w:val="5C653304"/>
    <w:rsid w:val="5C8B195F"/>
    <w:rsid w:val="5D5C3842"/>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4C2BBE"/>
    <w:rsid w:val="5F5A5A71"/>
    <w:rsid w:val="5F8267D5"/>
    <w:rsid w:val="5F862A71"/>
    <w:rsid w:val="5FD00F43"/>
    <w:rsid w:val="5FE62886"/>
    <w:rsid w:val="600D3BA7"/>
    <w:rsid w:val="602D0E0A"/>
    <w:rsid w:val="606067A7"/>
    <w:rsid w:val="60CE4ABA"/>
    <w:rsid w:val="614C01E1"/>
    <w:rsid w:val="616C2F18"/>
    <w:rsid w:val="616E185C"/>
    <w:rsid w:val="617A708C"/>
    <w:rsid w:val="61A6243F"/>
    <w:rsid w:val="61C70674"/>
    <w:rsid w:val="61E16260"/>
    <w:rsid w:val="623023F7"/>
    <w:rsid w:val="62886207"/>
    <w:rsid w:val="62932805"/>
    <w:rsid w:val="62982C92"/>
    <w:rsid w:val="62B61157"/>
    <w:rsid w:val="62EC4114"/>
    <w:rsid w:val="62F72F9A"/>
    <w:rsid w:val="631956C7"/>
    <w:rsid w:val="63197A16"/>
    <w:rsid w:val="63314FBD"/>
    <w:rsid w:val="633F3B35"/>
    <w:rsid w:val="634A2F51"/>
    <w:rsid w:val="6387782D"/>
    <w:rsid w:val="6398540F"/>
    <w:rsid w:val="63A8751B"/>
    <w:rsid w:val="63EC6280"/>
    <w:rsid w:val="64562295"/>
    <w:rsid w:val="649441CA"/>
    <w:rsid w:val="649E0E8B"/>
    <w:rsid w:val="64AE4AAC"/>
    <w:rsid w:val="64B8505D"/>
    <w:rsid w:val="64C659C6"/>
    <w:rsid w:val="64EE3F51"/>
    <w:rsid w:val="64EF71C0"/>
    <w:rsid w:val="65586FB3"/>
    <w:rsid w:val="65C3328E"/>
    <w:rsid w:val="65FE3744"/>
    <w:rsid w:val="665230E1"/>
    <w:rsid w:val="6679468F"/>
    <w:rsid w:val="66931426"/>
    <w:rsid w:val="66B52AA1"/>
    <w:rsid w:val="66D61192"/>
    <w:rsid w:val="66FC6330"/>
    <w:rsid w:val="670567BC"/>
    <w:rsid w:val="67494EF6"/>
    <w:rsid w:val="67724979"/>
    <w:rsid w:val="677532A3"/>
    <w:rsid w:val="678B4C1B"/>
    <w:rsid w:val="678F18EF"/>
    <w:rsid w:val="67AC0BDA"/>
    <w:rsid w:val="67B709FA"/>
    <w:rsid w:val="67BC2878"/>
    <w:rsid w:val="67D911C2"/>
    <w:rsid w:val="680C6E1D"/>
    <w:rsid w:val="68147B69"/>
    <w:rsid w:val="684D7CD3"/>
    <w:rsid w:val="68696C11"/>
    <w:rsid w:val="6904500B"/>
    <w:rsid w:val="690B06A6"/>
    <w:rsid w:val="691D17C6"/>
    <w:rsid w:val="691D1CC7"/>
    <w:rsid w:val="695D01E0"/>
    <w:rsid w:val="69FD7D34"/>
    <w:rsid w:val="6A503577"/>
    <w:rsid w:val="6A50366A"/>
    <w:rsid w:val="6A7C65C1"/>
    <w:rsid w:val="6A831133"/>
    <w:rsid w:val="6A9B0C67"/>
    <w:rsid w:val="6A9C7FFF"/>
    <w:rsid w:val="6B0B0BB0"/>
    <w:rsid w:val="6B3277BE"/>
    <w:rsid w:val="6B5951E1"/>
    <w:rsid w:val="6B61673A"/>
    <w:rsid w:val="6B82343D"/>
    <w:rsid w:val="6B863F8C"/>
    <w:rsid w:val="6B9667A8"/>
    <w:rsid w:val="6BB677E4"/>
    <w:rsid w:val="6BD1272D"/>
    <w:rsid w:val="6C33202D"/>
    <w:rsid w:val="6C486338"/>
    <w:rsid w:val="6C6F3887"/>
    <w:rsid w:val="6C787CD6"/>
    <w:rsid w:val="6C8466ED"/>
    <w:rsid w:val="6C8C078B"/>
    <w:rsid w:val="6C8C4A68"/>
    <w:rsid w:val="6D1C5252"/>
    <w:rsid w:val="6D3F5496"/>
    <w:rsid w:val="6D4E4275"/>
    <w:rsid w:val="6D7A470D"/>
    <w:rsid w:val="6DAB4B50"/>
    <w:rsid w:val="6DAC4B95"/>
    <w:rsid w:val="6DBD2F1C"/>
    <w:rsid w:val="6DEF5396"/>
    <w:rsid w:val="6E137219"/>
    <w:rsid w:val="6E532867"/>
    <w:rsid w:val="6E72746A"/>
    <w:rsid w:val="6EB50A24"/>
    <w:rsid w:val="6EC20943"/>
    <w:rsid w:val="6EDE3DB8"/>
    <w:rsid w:val="6F0E6095"/>
    <w:rsid w:val="6F110F40"/>
    <w:rsid w:val="6F1A61D0"/>
    <w:rsid w:val="6F594D54"/>
    <w:rsid w:val="6F75386E"/>
    <w:rsid w:val="6F9166E1"/>
    <w:rsid w:val="6F9379F2"/>
    <w:rsid w:val="6FA82F2F"/>
    <w:rsid w:val="6FCB51CD"/>
    <w:rsid w:val="6FEB120E"/>
    <w:rsid w:val="704140A5"/>
    <w:rsid w:val="70434632"/>
    <w:rsid w:val="704E50A2"/>
    <w:rsid w:val="70782618"/>
    <w:rsid w:val="7078370A"/>
    <w:rsid w:val="709D655D"/>
    <w:rsid w:val="70FB11D1"/>
    <w:rsid w:val="711F76EA"/>
    <w:rsid w:val="71204889"/>
    <w:rsid w:val="71874506"/>
    <w:rsid w:val="71921650"/>
    <w:rsid w:val="71A57D4C"/>
    <w:rsid w:val="71D16621"/>
    <w:rsid w:val="71E32B34"/>
    <w:rsid w:val="71FA1485"/>
    <w:rsid w:val="72A12151"/>
    <w:rsid w:val="72CC6CAB"/>
    <w:rsid w:val="732679E1"/>
    <w:rsid w:val="734C46FC"/>
    <w:rsid w:val="735B04C7"/>
    <w:rsid w:val="740B2687"/>
    <w:rsid w:val="743703BA"/>
    <w:rsid w:val="74443FA3"/>
    <w:rsid w:val="755071F2"/>
    <w:rsid w:val="75664477"/>
    <w:rsid w:val="75A938EC"/>
    <w:rsid w:val="75AF02CA"/>
    <w:rsid w:val="75BC49BC"/>
    <w:rsid w:val="75E34615"/>
    <w:rsid w:val="76037B33"/>
    <w:rsid w:val="7617256B"/>
    <w:rsid w:val="76292398"/>
    <w:rsid w:val="76470EDB"/>
    <w:rsid w:val="765B467D"/>
    <w:rsid w:val="7663674E"/>
    <w:rsid w:val="76A82CB4"/>
    <w:rsid w:val="76A934C6"/>
    <w:rsid w:val="76B06221"/>
    <w:rsid w:val="7773730D"/>
    <w:rsid w:val="77816EFF"/>
    <w:rsid w:val="77A870B9"/>
    <w:rsid w:val="77B645EC"/>
    <w:rsid w:val="77D90137"/>
    <w:rsid w:val="77FF1267"/>
    <w:rsid w:val="78542AA8"/>
    <w:rsid w:val="786567E5"/>
    <w:rsid w:val="7883510B"/>
    <w:rsid w:val="789711DE"/>
    <w:rsid w:val="78C6187A"/>
    <w:rsid w:val="7912221C"/>
    <w:rsid w:val="791405DB"/>
    <w:rsid w:val="791537BA"/>
    <w:rsid w:val="7949054B"/>
    <w:rsid w:val="79562AD9"/>
    <w:rsid w:val="796B76D8"/>
    <w:rsid w:val="7971606B"/>
    <w:rsid w:val="79D83522"/>
    <w:rsid w:val="79F72493"/>
    <w:rsid w:val="7A2B5D26"/>
    <w:rsid w:val="7A952411"/>
    <w:rsid w:val="7AE841D7"/>
    <w:rsid w:val="7AEA5013"/>
    <w:rsid w:val="7AF92F45"/>
    <w:rsid w:val="7B134FB0"/>
    <w:rsid w:val="7B2926D6"/>
    <w:rsid w:val="7B5030D5"/>
    <w:rsid w:val="7B5A42C0"/>
    <w:rsid w:val="7B741282"/>
    <w:rsid w:val="7B7844A9"/>
    <w:rsid w:val="7B8F0562"/>
    <w:rsid w:val="7B981359"/>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4665A7"/>
    <w:rsid w:val="7D5213D0"/>
    <w:rsid w:val="7D773982"/>
    <w:rsid w:val="7DDC7503"/>
    <w:rsid w:val="7E032835"/>
    <w:rsid w:val="7E2345A9"/>
    <w:rsid w:val="7E354A43"/>
    <w:rsid w:val="7E6850C1"/>
    <w:rsid w:val="7EA52264"/>
    <w:rsid w:val="7EC21B3C"/>
    <w:rsid w:val="7ECB589A"/>
    <w:rsid w:val="7ECD548D"/>
    <w:rsid w:val="7F3E4371"/>
    <w:rsid w:val="7F4E37D4"/>
    <w:rsid w:val="7F7F1C85"/>
    <w:rsid w:val="7F8D199F"/>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560" w:firstLineChars="200"/>
    </w:pPr>
    <w:rPr>
      <w:rFonts w:eastAsia="仿宋_GB2312"/>
      <w:sz w:val="24"/>
      <w:szCs w:val="20"/>
    </w:rPr>
  </w:style>
  <w:style w:type="paragraph" w:styleId="5">
    <w:name w:val="List 3"/>
    <w:basedOn w:val="1"/>
    <w:qFormat/>
    <w:uiPriority w:val="99"/>
    <w:pPr>
      <w:ind w:left="100" w:leftChars="400" w:hanging="200" w:hangingChars="200"/>
    </w:pPr>
    <w:rPr>
      <w:rFonts w:ascii="Times New Roman" w:hAnsi="Times New Roman"/>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Body Text"/>
    <w:basedOn w:val="1"/>
    <w:next w:val="1"/>
    <w:qFormat/>
    <w:uiPriority w:val="99"/>
    <w:pPr>
      <w:spacing w:after="120"/>
    </w:pPr>
    <w:rPr>
      <w:rFonts w:ascii="Times New Roman" w:hAnsi="Times New Roman"/>
    </w:rPr>
  </w:style>
  <w:style w:type="paragraph" w:styleId="8">
    <w:name w:val="Body Text Indent"/>
    <w:basedOn w:val="1"/>
    <w:next w:val="9"/>
    <w:link w:val="28"/>
    <w:semiHidden/>
    <w:unhideWhenUsed/>
    <w:qFormat/>
    <w:uiPriority w:val="99"/>
    <w:pPr>
      <w:spacing w:after="120"/>
      <w:ind w:left="420" w:leftChars="200"/>
    </w:pPr>
  </w:style>
  <w:style w:type="paragraph" w:customStyle="1" w:styleId="9">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4"/>
    <w:qFormat/>
    <w:uiPriority w:val="0"/>
    <w:pPr>
      <w:spacing w:line="360" w:lineRule="auto"/>
    </w:pPr>
    <w:rPr>
      <w:rFonts w:ascii="宋体" w:hAnsi="Courier New"/>
      <w:sz w:val="24"/>
      <w:szCs w:val="20"/>
    </w:rPr>
  </w:style>
  <w:style w:type="paragraph" w:styleId="11">
    <w:name w:val="Balloon Text"/>
    <w:basedOn w:val="1"/>
    <w:link w:val="27"/>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6"/>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29"/>
    <w:qFormat/>
    <w:uiPriority w:val="0"/>
    <w:pPr>
      <w:spacing w:after="0"/>
      <w:ind w:left="0" w:leftChars="0" w:firstLine="420" w:firstLineChars="200"/>
      <w:jc w:val="left"/>
    </w:pPr>
    <w:rPr>
      <w:rFonts w:ascii="宋体" w:hAnsi="Times New Roman"/>
      <w:sz w:val="28"/>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customStyle="1" w:styleId="24">
    <w:name w:val="纯文本 Char"/>
    <w:basedOn w:val="20"/>
    <w:link w:val="10"/>
    <w:qFormat/>
    <w:uiPriority w:val="0"/>
    <w:rPr>
      <w:rFonts w:ascii="宋体" w:hAnsi="Courier New" w:eastAsia="宋体" w:cs="Times New Roman"/>
      <w:sz w:val="24"/>
      <w:szCs w:val="20"/>
    </w:rPr>
  </w:style>
  <w:style w:type="character" w:customStyle="1" w:styleId="25">
    <w:name w:val="页眉 Char"/>
    <w:basedOn w:val="20"/>
    <w:link w:val="13"/>
    <w:qFormat/>
    <w:uiPriority w:val="99"/>
    <w:rPr>
      <w:rFonts w:ascii="Calibri" w:hAnsi="Calibri" w:eastAsia="宋体" w:cs="Times New Roman"/>
      <w:sz w:val="18"/>
      <w:szCs w:val="18"/>
    </w:rPr>
  </w:style>
  <w:style w:type="character" w:customStyle="1" w:styleId="26">
    <w:name w:val="页脚 Char"/>
    <w:basedOn w:val="20"/>
    <w:link w:val="12"/>
    <w:qFormat/>
    <w:uiPriority w:val="99"/>
    <w:rPr>
      <w:rFonts w:ascii="Calibri" w:hAnsi="Calibri" w:eastAsia="宋体" w:cs="Times New Roman"/>
      <w:sz w:val="18"/>
      <w:szCs w:val="18"/>
    </w:rPr>
  </w:style>
  <w:style w:type="character" w:customStyle="1" w:styleId="27">
    <w:name w:val="批注框文本 Char"/>
    <w:basedOn w:val="20"/>
    <w:link w:val="11"/>
    <w:semiHidden/>
    <w:qFormat/>
    <w:uiPriority w:val="99"/>
    <w:rPr>
      <w:rFonts w:ascii="Calibri" w:hAnsi="Calibri" w:eastAsia="宋体" w:cs="Times New Roman"/>
      <w:sz w:val="18"/>
      <w:szCs w:val="18"/>
    </w:rPr>
  </w:style>
  <w:style w:type="character" w:customStyle="1" w:styleId="28">
    <w:name w:val="正文文本缩进 Char"/>
    <w:basedOn w:val="20"/>
    <w:link w:val="8"/>
    <w:semiHidden/>
    <w:qFormat/>
    <w:uiPriority w:val="99"/>
    <w:rPr>
      <w:rFonts w:ascii="Calibri" w:hAnsi="Calibri" w:eastAsia="宋体" w:cs="Times New Roman"/>
      <w:kern w:val="2"/>
      <w:sz w:val="21"/>
      <w:szCs w:val="24"/>
    </w:rPr>
  </w:style>
  <w:style w:type="character" w:customStyle="1" w:styleId="29">
    <w:name w:val="正文首行缩进 2 Char"/>
    <w:basedOn w:val="28"/>
    <w:link w:val="17"/>
    <w:qFormat/>
    <w:uiPriority w:val="0"/>
    <w:rPr>
      <w:rFonts w:ascii="宋体" w:hAnsi="Times New Roman" w:eastAsia="宋体" w:cs="Times New Roman"/>
      <w:kern w:val="2"/>
      <w:sz w:val="28"/>
      <w:szCs w:val="24"/>
    </w:rPr>
  </w:style>
  <w:style w:type="paragraph" w:customStyle="1" w:styleId="30">
    <w:name w:val="首行缩进"/>
    <w:basedOn w:val="1"/>
    <w:next w:val="1"/>
    <w:qFormat/>
    <w:uiPriority w:val="0"/>
    <w:pPr>
      <w:ind w:firstLine="480" w:firstLineChars="200"/>
    </w:pPr>
    <w:rPr>
      <w:lang w:val="zh-CN"/>
    </w:rPr>
  </w:style>
  <w:style w:type="paragraph" w:styleId="31">
    <w:name w:val="List Paragraph"/>
    <w:basedOn w:val="1"/>
    <w:qFormat/>
    <w:uiPriority w:val="34"/>
    <w:pPr>
      <w:widowControl/>
      <w:ind w:firstLine="420" w:firstLineChars="200"/>
      <w:jc w:val="left"/>
    </w:pPr>
    <w:rPr>
      <w:rFonts w:ascii="宋体" w:hAnsi="宋体" w:cs="宋体"/>
      <w:kern w:val="0"/>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4">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14</TotalTime>
  <ScaleCrop>false</ScaleCrop>
  <LinksUpToDate>false</LinksUpToDate>
  <CharactersWithSpaces>16431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2023-07-03T06:45:00Z</cp:lastPrinted>
  <dcterms:modified xsi:type="dcterms:W3CDTF">2023-07-03T09:08:46Z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